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A8C91" w14:textId="77777777" w:rsidR="00964003" w:rsidRPr="00964003" w:rsidRDefault="00964003" w:rsidP="00964003">
      <w:pPr>
        <w:bidi w:val="0"/>
        <w:spacing w:line="256" w:lineRule="auto"/>
        <w:jc w:val="center"/>
        <w:rPr>
          <w:rFonts w:ascii="David" w:eastAsia="Calibri" w:hAnsi="David" w:cs="David"/>
          <w:b/>
          <w:bCs/>
          <w:color w:val="0B769F" w:themeColor="accent4" w:themeShade="BF"/>
          <w:sz w:val="36"/>
          <w:szCs w:val="36"/>
          <w:u w:val="single"/>
        </w:rPr>
      </w:pPr>
      <w:r w:rsidRPr="00964003">
        <w:rPr>
          <w:rFonts w:ascii="David" w:eastAsia="Calibri" w:hAnsi="David" w:cs="David"/>
          <w:b/>
          <w:bCs/>
          <w:color w:val="0B769F" w:themeColor="accent4" w:themeShade="BF"/>
          <w:sz w:val="36"/>
          <w:szCs w:val="36"/>
          <w:u w:val="single"/>
          <w:lang w:val="fr-FR"/>
        </w:rPr>
        <w:t>Loi sur les droits de l’élève, 5761-2000</w:t>
      </w:r>
    </w:p>
    <w:p w14:paraId="080F4DE7" w14:textId="77777777" w:rsidR="00964003" w:rsidRPr="00964003" w:rsidRDefault="00964003" w:rsidP="00964003">
      <w:pPr>
        <w:bidi w:val="0"/>
        <w:spacing w:line="256" w:lineRule="auto"/>
        <w:rPr>
          <w:rFonts w:ascii="David" w:eastAsia="Calibri" w:hAnsi="David" w:cs="David"/>
          <w:b/>
          <w:bCs/>
          <w:sz w:val="28"/>
          <w:szCs w:val="28"/>
        </w:rPr>
      </w:pPr>
      <w:r w:rsidRPr="00964003">
        <w:rPr>
          <w:rFonts w:ascii="David" w:eastAsia="Calibri" w:hAnsi="David" w:cs="David"/>
          <w:b/>
          <w:bCs/>
          <w:sz w:val="28"/>
          <w:szCs w:val="28"/>
          <w:lang w:val="fr-FR"/>
        </w:rPr>
        <w:t>Objectif</w:t>
      </w:r>
    </w:p>
    <w:p w14:paraId="4E2C455F" w14:textId="77777777" w:rsidR="00964003" w:rsidRPr="00964003" w:rsidRDefault="00964003" w:rsidP="00964003">
      <w:pPr>
        <w:numPr>
          <w:ilvl w:val="0"/>
          <w:numId w:val="1"/>
        </w:numPr>
        <w:bidi w:val="0"/>
        <w:spacing w:line="256" w:lineRule="auto"/>
        <w:contextualSpacing/>
        <w:jc w:val="both"/>
        <w:rPr>
          <w:rFonts w:ascii="David" w:eastAsia="Calibri" w:hAnsi="David" w:cs="David"/>
          <w:sz w:val="28"/>
          <w:szCs w:val="28"/>
        </w:rPr>
      </w:pPr>
      <w:r w:rsidRPr="00964003">
        <w:rPr>
          <w:rFonts w:ascii="David" w:eastAsia="Calibri" w:hAnsi="David" w:cs="David"/>
          <w:sz w:val="28"/>
          <w:szCs w:val="28"/>
          <w:lang w:val="fr-FR"/>
        </w:rPr>
        <w:t>L'objectif de cette loi est d'établir les principes relatifs aux droits de l'élève</w:t>
      </w:r>
      <w:r w:rsidRPr="00964003">
        <w:rPr>
          <w:rFonts w:ascii="David" w:eastAsia="Calibri" w:hAnsi="David" w:cs="David"/>
          <w:b/>
          <w:bCs/>
          <w:sz w:val="28"/>
          <w:szCs w:val="28"/>
          <w:lang w:val="fr-FR"/>
        </w:rPr>
        <w:t xml:space="preserve"> </w:t>
      </w:r>
      <w:r w:rsidRPr="00964003">
        <w:rPr>
          <w:rFonts w:ascii="David" w:eastAsia="Calibri" w:hAnsi="David" w:cs="David"/>
          <w:sz w:val="28"/>
          <w:szCs w:val="28"/>
          <w:lang w:val="fr-FR"/>
        </w:rPr>
        <w:t>dans l'esprit de la dignité humaine et des principes de la Convention des Nations Unies relative aux droits de l'enfant, tout en préservant la dignité de l'élève, du personnel enseignant et du personnel de l'établissement scolaire selon le caractère spécifique des différents types d'établissements scolaires tels que définis dans la loi sur l'enseignement obligatoire, 5779-1949, la loi sur l'Éducation nationale, 5773-1953, la loi sur l'éducation spécialisée, 5788-1988, et toute autre loi, et d'encourager la création d'un climat de respect mutuel dans la communauté des établissements scolaires.</w:t>
      </w:r>
    </w:p>
    <w:p w14:paraId="136E3F08" w14:textId="77777777" w:rsidR="00964003" w:rsidRPr="00964003" w:rsidRDefault="00964003" w:rsidP="00964003">
      <w:pPr>
        <w:bidi w:val="0"/>
        <w:spacing w:line="256" w:lineRule="auto"/>
        <w:rPr>
          <w:rFonts w:ascii="David" w:eastAsia="Calibri" w:hAnsi="David" w:cs="David"/>
          <w:b/>
          <w:bCs/>
          <w:sz w:val="28"/>
          <w:szCs w:val="28"/>
        </w:rPr>
      </w:pPr>
      <w:r w:rsidRPr="00964003">
        <w:rPr>
          <w:rFonts w:ascii="David" w:eastAsia="Calibri" w:hAnsi="David" w:cs="David"/>
          <w:b/>
          <w:bCs/>
          <w:sz w:val="28"/>
          <w:szCs w:val="28"/>
          <w:lang w:val="fr-FR"/>
        </w:rPr>
        <w:t>Définitions</w:t>
      </w:r>
    </w:p>
    <w:p w14:paraId="0774D081" w14:textId="77777777" w:rsidR="00964003" w:rsidRPr="00964003" w:rsidRDefault="00964003" w:rsidP="00964003">
      <w:pPr>
        <w:numPr>
          <w:ilvl w:val="0"/>
          <w:numId w:val="1"/>
        </w:numPr>
        <w:bidi w:val="0"/>
        <w:spacing w:line="256" w:lineRule="auto"/>
        <w:contextualSpacing/>
        <w:rPr>
          <w:rFonts w:ascii="David" w:eastAsia="Calibri" w:hAnsi="David" w:cs="David"/>
          <w:sz w:val="28"/>
          <w:szCs w:val="28"/>
        </w:rPr>
      </w:pPr>
      <w:r w:rsidRPr="00964003">
        <w:rPr>
          <w:rFonts w:ascii="David" w:eastAsia="Calibri" w:hAnsi="David" w:cs="David"/>
          <w:sz w:val="28"/>
          <w:szCs w:val="28"/>
          <w:lang w:val="fr-FR"/>
        </w:rPr>
        <w:t xml:space="preserve">Dans la présente loi, </w:t>
      </w:r>
    </w:p>
    <w:p w14:paraId="276F99FD" w14:textId="77777777" w:rsidR="00964003" w:rsidRPr="00964003" w:rsidRDefault="00964003" w:rsidP="00964003">
      <w:pPr>
        <w:bidi w:val="0"/>
        <w:spacing w:line="256" w:lineRule="auto"/>
        <w:rPr>
          <w:rFonts w:ascii="David" w:eastAsia="Calibri" w:hAnsi="David" w:cs="David"/>
          <w:sz w:val="28"/>
          <w:szCs w:val="28"/>
        </w:rPr>
      </w:pPr>
      <w:r w:rsidRPr="00964003">
        <w:rPr>
          <w:rFonts w:ascii="David" w:eastAsia="Calibri" w:hAnsi="David" w:cs="David"/>
          <w:sz w:val="28"/>
          <w:szCs w:val="28"/>
          <w:lang w:val="fr-FR"/>
        </w:rPr>
        <w:t xml:space="preserve">« Le </w:t>
      </w:r>
      <w:proofErr w:type="spellStart"/>
      <w:r w:rsidRPr="00964003">
        <w:rPr>
          <w:rFonts w:ascii="David" w:eastAsia="Calibri" w:hAnsi="David" w:cs="David"/>
          <w:sz w:val="28"/>
          <w:szCs w:val="28"/>
          <w:lang w:val="fr-FR"/>
        </w:rPr>
        <w:t>Comission</w:t>
      </w:r>
      <w:proofErr w:type="spellEnd"/>
      <w:r w:rsidRPr="00964003">
        <w:rPr>
          <w:rFonts w:ascii="David" w:eastAsia="Calibri" w:hAnsi="David" w:cs="David"/>
          <w:sz w:val="28"/>
          <w:szCs w:val="28"/>
          <w:lang w:val="fr-FR"/>
        </w:rPr>
        <w:t xml:space="preserve"> » - le </w:t>
      </w:r>
      <w:proofErr w:type="spellStart"/>
      <w:r w:rsidRPr="00964003">
        <w:rPr>
          <w:rFonts w:ascii="David" w:eastAsia="Calibri" w:hAnsi="David" w:cs="David"/>
          <w:sz w:val="28"/>
          <w:szCs w:val="28"/>
          <w:lang w:val="fr-FR"/>
        </w:rPr>
        <w:t>comission</w:t>
      </w:r>
      <w:proofErr w:type="spellEnd"/>
      <w:r w:rsidRPr="00964003">
        <w:rPr>
          <w:rFonts w:ascii="David" w:eastAsia="Calibri" w:hAnsi="David" w:cs="David"/>
          <w:sz w:val="28"/>
          <w:szCs w:val="28"/>
          <w:lang w:val="fr-FR"/>
        </w:rPr>
        <w:t xml:space="preserve"> en charge de l’éducation et de la culture au sein de la Knesset ;</w:t>
      </w:r>
    </w:p>
    <w:p w14:paraId="7F73506E" w14:textId="77777777" w:rsidR="00964003" w:rsidRPr="00964003" w:rsidRDefault="00964003" w:rsidP="00964003">
      <w:pPr>
        <w:bidi w:val="0"/>
        <w:spacing w:line="256" w:lineRule="auto"/>
        <w:rPr>
          <w:rFonts w:ascii="David" w:eastAsia="Calibri" w:hAnsi="David" w:cs="David"/>
          <w:sz w:val="28"/>
          <w:szCs w:val="28"/>
        </w:rPr>
      </w:pPr>
      <w:r w:rsidRPr="00964003">
        <w:rPr>
          <w:rFonts w:ascii="David" w:eastAsia="Calibri" w:hAnsi="David" w:cs="David"/>
          <w:sz w:val="28"/>
          <w:szCs w:val="28"/>
          <w:lang w:val="fr-FR"/>
        </w:rPr>
        <w:t xml:space="preserve">« Établissement scolaire », « Établissement scolaire officiel », « Établissement scolaire reconnu », « Parents », « Adolescent », </w:t>
      </w:r>
    </w:p>
    <w:p w14:paraId="05E17DC8" w14:textId="77777777" w:rsidR="00964003" w:rsidRPr="00964003" w:rsidRDefault="00964003" w:rsidP="00964003">
      <w:pPr>
        <w:bidi w:val="0"/>
        <w:spacing w:line="256" w:lineRule="auto"/>
        <w:rPr>
          <w:rFonts w:ascii="David" w:eastAsia="Calibri" w:hAnsi="David" w:cs="David"/>
          <w:sz w:val="28"/>
          <w:szCs w:val="28"/>
          <w:rtl/>
        </w:rPr>
      </w:pPr>
      <w:r w:rsidRPr="00964003">
        <w:rPr>
          <w:rFonts w:ascii="David" w:eastAsia="Calibri" w:hAnsi="David" w:cs="David"/>
          <w:sz w:val="28"/>
          <w:szCs w:val="28"/>
          <w:lang w:val="fr-FR"/>
        </w:rPr>
        <w:t xml:space="preserve">     « Enfant » – tel que défini dans la loi sur l’éducation obligatoire, 5779-1949 ;</w:t>
      </w:r>
    </w:p>
    <w:p w14:paraId="36A311D6" w14:textId="77777777" w:rsidR="00964003" w:rsidRPr="00964003" w:rsidRDefault="00964003" w:rsidP="00964003">
      <w:pPr>
        <w:bidi w:val="0"/>
        <w:spacing w:line="256" w:lineRule="auto"/>
        <w:rPr>
          <w:rFonts w:ascii="David" w:eastAsia="Calibri" w:hAnsi="David" w:cs="David"/>
          <w:sz w:val="28"/>
          <w:szCs w:val="28"/>
        </w:rPr>
      </w:pPr>
      <w:r w:rsidRPr="00964003">
        <w:rPr>
          <w:rFonts w:ascii="David" w:eastAsia="Calibri" w:hAnsi="David" w:cs="David"/>
          <w:sz w:val="28"/>
          <w:szCs w:val="28"/>
          <w:lang w:val="fr-FR"/>
        </w:rPr>
        <w:t>« Directeur général » – le Directeur général du ministère de l’Éducation ;</w:t>
      </w:r>
    </w:p>
    <w:p w14:paraId="28F010B7" w14:textId="77777777" w:rsidR="00964003" w:rsidRPr="00964003" w:rsidRDefault="00964003" w:rsidP="00964003">
      <w:pPr>
        <w:bidi w:val="0"/>
        <w:spacing w:line="256" w:lineRule="auto"/>
        <w:rPr>
          <w:rFonts w:ascii="David" w:eastAsia="Calibri" w:hAnsi="David" w:cs="David"/>
          <w:sz w:val="28"/>
          <w:szCs w:val="28"/>
        </w:rPr>
      </w:pPr>
      <w:r w:rsidRPr="00964003">
        <w:rPr>
          <w:rFonts w:ascii="David" w:eastAsia="Calibri" w:hAnsi="David" w:cs="David"/>
          <w:sz w:val="28"/>
          <w:szCs w:val="28"/>
          <w:lang w:val="fr-FR"/>
        </w:rPr>
        <w:t>« Directeur de district » - Directeur d'un bureau de district du ministère de l'Éducation ;</w:t>
      </w:r>
    </w:p>
    <w:p w14:paraId="1CBE0B62" w14:textId="77777777" w:rsidR="00964003" w:rsidRPr="00964003" w:rsidRDefault="00964003" w:rsidP="00964003">
      <w:pPr>
        <w:bidi w:val="0"/>
        <w:spacing w:line="256" w:lineRule="auto"/>
        <w:rPr>
          <w:rFonts w:ascii="David" w:eastAsia="Calibri" w:hAnsi="David" w:cs="David"/>
          <w:sz w:val="28"/>
          <w:szCs w:val="28"/>
        </w:rPr>
      </w:pPr>
      <w:r w:rsidRPr="00964003">
        <w:rPr>
          <w:rFonts w:ascii="David" w:eastAsia="Calibri" w:hAnsi="David" w:cs="David"/>
          <w:sz w:val="28"/>
          <w:szCs w:val="28"/>
          <w:lang w:val="fr-FR"/>
        </w:rPr>
        <w:t xml:space="preserve">« Inspecteur de district » et « Inspecteur général » – Inspecteurs nommés en vertu de l'article 34 de la loi sur l'Éducation  </w:t>
      </w:r>
    </w:p>
    <w:p w14:paraId="41C76C58" w14:textId="77777777" w:rsidR="00964003" w:rsidRPr="00964003" w:rsidRDefault="00964003" w:rsidP="00964003">
      <w:pPr>
        <w:bidi w:val="0"/>
        <w:spacing w:line="256" w:lineRule="auto"/>
        <w:rPr>
          <w:rFonts w:ascii="David" w:eastAsia="Calibri" w:hAnsi="David" w:cs="David"/>
          <w:sz w:val="28"/>
          <w:szCs w:val="28"/>
          <w:rtl/>
        </w:rPr>
      </w:pPr>
      <w:r w:rsidRPr="00964003">
        <w:rPr>
          <w:rFonts w:ascii="David" w:eastAsia="Calibri" w:hAnsi="David" w:cs="David"/>
          <w:sz w:val="28"/>
          <w:szCs w:val="28"/>
          <w:lang w:val="fr-FR"/>
        </w:rPr>
        <w:t xml:space="preserve">       Nationale - 1953 ;</w:t>
      </w:r>
    </w:p>
    <w:p w14:paraId="1A943939" w14:textId="77777777" w:rsidR="00964003" w:rsidRPr="00964003" w:rsidRDefault="00964003" w:rsidP="00964003">
      <w:pPr>
        <w:bidi w:val="0"/>
        <w:spacing w:line="256" w:lineRule="auto"/>
        <w:rPr>
          <w:rFonts w:ascii="David" w:eastAsia="Calibri" w:hAnsi="David" w:cs="David"/>
          <w:sz w:val="28"/>
          <w:szCs w:val="28"/>
        </w:rPr>
      </w:pPr>
      <w:r w:rsidRPr="00964003">
        <w:rPr>
          <w:rFonts w:ascii="David" w:eastAsia="Calibri" w:hAnsi="David" w:cs="David"/>
          <w:sz w:val="28"/>
          <w:szCs w:val="28"/>
          <w:lang w:val="fr-FR"/>
        </w:rPr>
        <w:t>« La communauté de l’établissement scolaire » – les élèves, le personnel éducatif et administratif et les parents d’élèves ;</w:t>
      </w:r>
    </w:p>
    <w:p w14:paraId="4363FD99" w14:textId="77777777" w:rsidR="00964003" w:rsidRPr="00964003" w:rsidRDefault="00964003" w:rsidP="00964003">
      <w:pPr>
        <w:bidi w:val="0"/>
        <w:spacing w:line="256" w:lineRule="auto"/>
        <w:rPr>
          <w:rFonts w:ascii="David" w:eastAsia="Calibri" w:hAnsi="David" w:cs="David"/>
          <w:sz w:val="28"/>
          <w:szCs w:val="28"/>
        </w:rPr>
      </w:pPr>
      <w:r w:rsidRPr="00964003">
        <w:rPr>
          <w:rFonts w:ascii="David" w:eastAsia="Calibri" w:hAnsi="David" w:cs="David"/>
          <w:sz w:val="28"/>
          <w:szCs w:val="28"/>
          <w:lang w:val="fr-FR"/>
        </w:rPr>
        <w:t>« Élève » – une personne qui étudie dans un établissement scolaire ;</w:t>
      </w:r>
    </w:p>
    <w:p w14:paraId="6E04B1C4" w14:textId="77777777" w:rsidR="00964003" w:rsidRPr="00964003" w:rsidRDefault="00964003" w:rsidP="00964003">
      <w:pPr>
        <w:bidi w:val="0"/>
        <w:spacing w:line="256" w:lineRule="auto"/>
        <w:rPr>
          <w:rFonts w:ascii="David" w:eastAsia="Calibri" w:hAnsi="David" w:cs="David"/>
          <w:sz w:val="28"/>
          <w:szCs w:val="28"/>
        </w:rPr>
      </w:pPr>
      <w:r w:rsidRPr="00964003">
        <w:rPr>
          <w:rFonts w:ascii="David" w:eastAsia="Calibri" w:hAnsi="David" w:cs="David"/>
          <w:sz w:val="28"/>
          <w:szCs w:val="28"/>
          <w:lang w:val="fr-FR"/>
        </w:rPr>
        <w:t>« Le Ministre » – le Ministre de l’Éducation.</w:t>
      </w:r>
    </w:p>
    <w:p w14:paraId="4524AE94" w14:textId="77777777" w:rsidR="00964003" w:rsidRPr="00964003" w:rsidRDefault="00964003" w:rsidP="00964003">
      <w:pPr>
        <w:bidi w:val="0"/>
        <w:spacing w:line="256" w:lineRule="auto"/>
        <w:rPr>
          <w:rFonts w:ascii="David" w:eastAsia="Calibri" w:hAnsi="David" w:cs="David"/>
          <w:b/>
          <w:bCs/>
          <w:sz w:val="28"/>
          <w:szCs w:val="28"/>
        </w:rPr>
      </w:pPr>
      <w:r w:rsidRPr="00964003">
        <w:rPr>
          <w:rFonts w:ascii="David" w:eastAsia="Calibri" w:hAnsi="David" w:cs="David"/>
          <w:b/>
          <w:bCs/>
          <w:sz w:val="28"/>
          <w:szCs w:val="28"/>
          <w:lang w:val="fr-FR"/>
        </w:rPr>
        <w:t>Le droit à l'éducation</w:t>
      </w:r>
    </w:p>
    <w:p w14:paraId="2B4A3FB4" w14:textId="77777777" w:rsidR="00964003" w:rsidRPr="00964003" w:rsidRDefault="00964003" w:rsidP="00964003">
      <w:pPr>
        <w:numPr>
          <w:ilvl w:val="0"/>
          <w:numId w:val="1"/>
        </w:numPr>
        <w:bidi w:val="0"/>
        <w:spacing w:line="256" w:lineRule="auto"/>
        <w:contextualSpacing/>
        <w:rPr>
          <w:rFonts w:ascii="David" w:eastAsia="Calibri" w:hAnsi="David" w:cs="David"/>
          <w:sz w:val="28"/>
          <w:szCs w:val="28"/>
        </w:rPr>
      </w:pPr>
      <w:r w:rsidRPr="00964003">
        <w:rPr>
          <w:rFonts w:ascii="David" w:eastAsia="Calibri" w:hAnsi="David" w:cs="David"/>
          <w:sz w:val="28"/>
          <w:szCs w:val="28"/>
          <w:lang w:val="fr-FR"/>
        </w:rPr>
        <w:t>Chaque enfant et adolescent dans l’État d’Israël a droit à l’éducation conformément aux dispositions de chaque loi.</w:t>
      </w:r>
    </w:p>
    <w:p w14:paraId="5A7AB15C" w14:textId="77777777" w:rsidR="00964003" w:rsidRPr="00964003" w:rsidRDefault="00964003" w:rsidP="00964003">
      <w:pPr>
        <w:bidi w:val="0"/>
        <w:spacing w:line="256" w:lineRule="auto"/>
        <w:rPr>
          <w:rFonts w:ascii="David" w:eastAsia="Calibri" w:hAnsi="David" w:cs="David"/>
          <w:b/>
          <w:bCs/>
          <w:sz w:val="28"/>
          <w:szCs w:val="28"/>
        </w:rPr>
      </w:pPr>
      <w:r w:rsidRPr="00964003">
        <w:rPr>
          <w:rFonts w:ascii="David" w:eastAsia="Calibri" w:hAnsi="David" w:cs="David"/>
          <w:b/>
          <w:bCs/>
          <w:sz w:val="28"/>
          <w:szCs w:val="28"/>
          <w:lang w:val="fr-FR"/>
        </w:rPr>
        <w:t xml:space="preserve">Publication des réglementations </w:t>
      </w:r>
    </w:p>
    <w:p w14:paraId="2FF2EF83" w14:textId="77777777" w:rsidR="00964003" w:rsidRPr="00964003" w:rsidRDefault="00964003" w:rsidP="00964003">
      <w:pPr>
        <w:numPr>
          <w:ilvl w:val="0"/>
          <w:numId w:val="1"/>
        </w:numPr>
        <w:bidi w:val="0"/>
        <w:spacing w:line="256" w:lineRule="auto"/>
        <w:contextualSpacing/>
        <w:jc w:val="both"/>
        <w:rPr>
          <w:rFonts w:ascii="David" w:eastAsia="Calibri" w:hAnsi="David" w:cs="David"/>
          <w:sz w:val="28"/>
          <w:szCs w:val="28"/>
        </w:rPr>
      </w:pPr>
      <w:r w:rsidRPr="00964003">
        <w:rPr>
          <w:rFonts w:ascii="David" w:eastAsia="Calibri" w:hAnsi="David" w:cs="David"/>
          <w:sz w:val="28"/>
          <w:szCs w:val="28"/>
          <w:lang w:val="fr-FR"/>
        </w:rPr>
        <w:lastRenderedPageBreak/>
        <w:t>(a) Les dispositions de la présente loi seront portées à la connaissance des élèves et de leurs parents au début de chaque année scolaire, selon les modalités déterminées par le Ministre avec l'approbation de la Commission.</w:t>
      </w:r>
    </w:p>
    <w:p w14:paraId="15DB4D4F" w14:textId="77777777" w:rsidR="00964003" w:rsidRPr="00964003" w:rsidRDefault="00964003" w:rsidP="00964003">
      <w:pPr>
        <w:bidi w:val="0"/>
        <w:spacing w:line="256" w:lineRule="auto"/>
        <w:ind w:left="360"/>
        <w:jc w:val="both"/>
        <w:rPr>
          <w:rFonts w:ascii="David" w:eastAsia="Calibri" w:hAnsi="David" w:cs="David"/>
          <w:sz w:val="28"/>
          <w:szCs w:val="28"/>
        </w:rPr>
      </w:pPr>
      <w:r w:rsidRPr="00964003">
        <w:rPr>
          <w:rFonts w:ascii="David" w:eastAsia="Calibri" w:hAnsi="David" w:cs="David"/>
          <w:sz w:val="28"/>
          <w:szCs w:val="28"/>
          <w:lang w:val="fr-FR"/>
        </w:rPr>
        <w:t>(b) Les directives du Directeur général aux directeurs des établissements scolaires, ainsi que toutes les directives émises par les directeurs des établissements scolaires, concernant les droits et obligations des élèves, y compris les règles concernant le maintien du respect mutuel au sein de la communauté de l'établissement scolaire, et les règles de discipline, y compris concernant la prévention de la violence et son traitement, doivent être publiées et portées à la connaissance des élèves et de leurs parents d'une manière déterminée par le Ministre, avec l'approbation de la Commission.</w:t>
      </w:r>
    </w:p>
    <w:p w14:paraId="19318593" w14:textId="77777777" w:rsidR="00964003" w:rsidRPr="00964003" w:rsidRDefault="00964003" w:rsidP="00964003">
      <w:pPr>
        <w:bidi w:val="0"/>
        <w:spacing w:line="256" w:lineRule="auto"/>
        <w:rPr>
          <w:rFonts w:ascii="David" w:eastAsia="Calibri" w:hAnsi="David" w:cs="David"/>
          <w:b/>
          <w:bCs/>
          <w:sz w:val="28"/>
          <w:szCs w:val="28"/>
          <w:rtl/>
        </w:rPr>
      </w:pPr>
      <w:r w:rsidRPr="00964003">
        <w:rPr>
          <w:rFonts w:ascii="David" w:eastAsia="Calibri" w:hAnsi="David" w:cs="David"/>
          <w:b/>
          <w:bCs/>
          <w:sz w:val="28"/>
          <w:szCs w:val="28"/>
          <w:lang w:val="fr-FR"/>
        </w:rPr>
        <w:t>Interdiction de la discrimination</w:t>
      </w:r>
    </w:p>
    <w:p w14:paraId="1BDE22E2" w14:textId="77777777" w:rsidR="00964003" w:rsidRPr="00964003" w:rsidRDefault="00964003" w:rsidP="00964003">
      <w:pPr>
        <w:numPr>
          <w:ilvl w:val="0"/>
          <w:numId w:val="1"/>
        </w:numPr>
        <w:bidi w:val="0"/>
        <w:spacing w:line="256" w:lineRule="auto"/>
        <w:contextualSpacing/>
        <w:rPr>
          <w:rFonts w:ascii="David" w:eastAsia="Calibri" w:hAnsi="David" w:cs="David"/>
          <w:sz w:val="28"/>
          <w:szCs w:val="28"/>
        </w:rPr>
      </w:pPr>
      <w:r w:rsidRPr="00964003">
        <w:rPr>
          <w:rFonts w:ascii="David" w:eastAsia="Calibri" w:hAnsi="David" w:cs="David"/>
          <w:sz w:val="28"/>
          <w:szCs w:val="28"/>
          <w:lang w:val="fr-FR"/>
        </w:rPr>
        <w:t>(a) Une autorité locale chargée de l'éducation, un établissement scolaire ou une personne agissant en leur nom ne doit pas faire de discrimination à l'égard d'un élève en raison de son origine ethnique, de son pays d'origine, de son milieu socio-économique, de son orientation sexuelle ou de son identité de genre, ou de ses opinions politiques, qu'il s'agisse de l'enfant ou de ses parents, dans l'un des domaines suivants :</w:t>
      </w:r>
    </w:p>
    <w:p w14:paraId="33ED00B5" w14:textId="77777777" w:rsidR="00964003" w:rsidRPr="00964003" w:rsidRDefault="00964003" w:rsidP="00964003">
      <w:pPr>
        <w:numPr>
          <w:ilvl w:val="0"/>
          <w:numId w:val="2"/>
        </w:numPr>
        <w:bidi w:val="0"/>
        <w:spacing w:line="256" w:lineRule="auto"/>
        <w:contextualSpacing/>
        <w:rPr>
          <w:rFonts w:ascii="David" w:eastAsia="Calibri" w:hAnsi="David" w:cs="David"/>
          <w:sz w:val="28"/>
          <w:szCs w:val="28"/>
        </w:rPr>
      </w:pPr>
      <w:r w:rsidRPr="00964003">
        <w:rPr>
          <w:rFonts w:ascii="David" w:eastAsia="Calibri" w:hAnsi="David" w:cs="David"/>
          <w:sz w:val="28"/>
          <w:szCs w:val="28"/>
          <w:lang w:val="fr-FR"/>
        </w:rPr>
        <w:t>Inscription, admission ou renvoi d'un élève d'un établissement scolaire ;</w:t>
      </w:r>
    </w:p>
    <w:p w14:paraId="2640F9F8" w14:textId="77777777" w:rsidR="00964003" w:rsidRPr="00964003" w:rsidRDefault="00964003" w:rsidP="00964003">
      <w:pPr>
        <w:numPr>
          <w:ilvl w:val="0"/>
          <w:numId w:val="2"/>
        </w:numPr>
        <w:bidi w:val="0"/>
        <w:spacing w:line="256" w:lineRule="auto"/>
        <w:contextualSpacing/>
        <w:rPr>
          <w:rFonts w:ascii="David" w:eastAsia="Calibri" w:hAnsi="David" w:cs="David"/>
          <w:sz w:val="28"/>
          <w:szCs w:val="28"/>
          <w:rtl/>
        </w:rPr>
      </w:pPr>
      <w:r w:rsidRPr="00964003">
        <w:rPr>
          <w:rFonts w:ascii="David" w:eastAsia="Calibri" w:hAnsi="David" w:cs="David"/>
          <w:sz w:val="28"/>
          <w:szCs w:val="28"/>
          <w:lang w:val="fr-FR"/>
        </w:rPr>
        <w:t>Déterminer des programmes d’études et des voies de promotion distincts dans le même établissement scolaire ;</w:t>
      </w:r>
    </w:p>
    <w:p w14:paraId="25C26D3F" w14:textId="77777777" w:rsidR="00964003" w:rsidRPr="00964003" w:rsidRDefault="00964003" w:rsidP="00964003">
      <w:pPr>
        <w:numPr>
          <w:ilvl w:val="0"/>
          <w:numId w:val="2"/>
        </w:numPr>
        <w:bidi w:val="0"/>
        <w:spacing w:line="256" w:lineRule="auto"/>
        <w:contextualSpacing/>
        <w:rPr>
          <w:rFonts w:ascii="David" w:eastAsia="Calibri" w:hAnsi="David" w:cs="David"/>
          <w:sz w:val="28"/>
          <w:szCs w:val="28"/>
        </w:rPr>
      </w:pPr>
      <w:r w:rsidRPr="00964003">
        <w:rPr>
          <w:rFonts w:ascii="David" w:eastAsia="Calibri" w:hAnsi="David" w:cs="David"/>
          <w:sz w:val="28"/>
          <w:szCs w:val="28"/>
          <w:lang w:val="fr-FR"/>
        </w:rPr>
        <w:t>Maintenir des classes séparées dans le même établissement scolaire ;</w:t>
      </w:r>
    </w:p>
    <w:p w14:paraId="2EE5CEAC" w14:textId="77777777" w:rsidR="00964003" w:rsidRPr="00964003" w:rsidRDefault="00964003" w:rsidP="00964003">
      <w:pPr>
        <w:numPr>
          <w:ilvl w:val="0"/>
          <w:numId w:val="2"/>
        </w:numPr>
        <w:bidi w:val="0"/>
        <w:spacing w:line="256" w:lineRule="auto"/>
        <w:contextualSpacing/>
        <w:rPr>
          <w:rFonts w:ascii="David" w:eastAsia="Calibri" w:hAnsi="David" w:cs="David"/>
          <w:sz w:val="28"/>
          <w:szCs w:val="28"/>
        </w:rPr>
      </w:pPr>
      <w:r w:rsidRPr="00964003">
        <w:rPr>
          <w:rFonts w:ascii="David" w:eastAsia="Calibri" w:hAnsi="David" w:cs="David"/>
          <w:sz w:val="28"/>
          <w:szCs w:val="28"/>
          <w:lang w:val="fr-FR"/>
        </w:rPr>
        <w:t>Droits et obligations des élèves, y compris les règles disciplinaires et leur mise en œuvre.</w:t>
      </w:r>
    </w:p>
    <w:p w14:paraId="41366C95" w14:textId="77777777" w:rsidR="00964003" w:rsidRPr="00964003" w:rsidRDefault="00964003" w:rsidP="00964003">
      <w:pPr>
        <w:bidi w:val="0"/>
        <w:spacing w:after="0" w:line="256" w:lineRule="auto"/>
        <w:rPr>
          <w:rFonts w:ascii="David" w:eastAsia="Calibri" w:hAnsi="David" w:cs="David"/>
          <w:sz w:val="28"/>
          <w:szCs w:val="28"/>
        </w:rPr>
      </w:pPr>
      <w:r w:rsidRPr="00964003">
        <w:rPr>
          <w:rFonts w:ascii="David" w:eastAsia="Calibri" w:hAnsi="David" w:cs="David"/>
          <w:sz w:val="28"/>
          <w:szCs w:val="28"/>
          <w:lang w:val="fr-FR"/>
        </w:rPr>
        <w:t xml:space="preserve">      (b) Quiconque contrevient aux dispositions du présent article est passible d'un an d'emprisonnement ou d'une amende, comme indiqué à l'article 61.       </w:t>
      </w:r>
    </w:p>
    <w:p w14:paraId="5FF070A3" w14:textId="77777777" w:rsidR="00964003" w:rsidRPr="00964003" w:rsidRDefault="00964003" w:rsidP="00964003">
      <w:pPr>
        <w:bidi w:val="0"/>
        <w:spacing w:after="0" w:line="256" w:lineRule="auto"/>
        <w:rPr>
          <w:rFonts w:ascii="David" w:eastAsia="Calibri" w:hAnsi="David" w:cs="David"/>
          <w:sz w:val="28"/>
          <w:szCs w:val="28"/>
          <w:rtl/>
        </w:rPr>
      </w:pPr>
      <w:r w:rsidRPr="00964003">
        <w:rPr>
          <w:rFonts w:ascii="David" w:eastAsia="Calibri" w:hAnsi="David" w:cs="David"/>
          <w:sz w:val="28"/>
          <w:szCs w:val="28"/>
          <w:lang w:val="fr-FR"/>
        </w:rPr>
        <w:t xml:space="preserve">           (</w:t>
      </w:r>
      <w:proofErr w:type="gramStart"/>
      <w:r w:rsidRPr="00964003">
        <w:rPr>
          <w:rFonts w:ascii="David" w:eastAsia="Calibri" w:hAnsi="David" w:cs="David"/>
          <w:sz w:val="28"/>
          <w:szCs w:val="28"/>
          <w:lang w:val="fr-FR"/>
        </w:rPr>
        <w:t>a</w:t>
      </w:r>
      <w:proofErr w:type="gramEnd"/>
      <w:r w:rsidRPr="00964003">
        <w:rPr>
          <w:rFonts w:ascii="David" w:eastAsia="Calibri" w:hAnsi="David" w:cs="David"/>
          <w:sz w:val="28"/>
          <w:szCs w:val="28"/>
          <w:lang w:val="fr-FR"/>
        </w:rPr>
        <w:t>)(3) du code pénal, 5737-1977.</w:t>
      </w:r>
    </w:p>
    <w:p w14:paraId="261DF542" w14:textId="77777777" w:rsidR="00964003" w:rsidRPr="00964003" w:rsidRDefault="00964003" w:rsidP="00964003">
      <w:pPr>
        <w:spacing w:line="256" w:lineRule="auto"/>
        <w:rPr>
          <w:rFonts w:ascii="David" w:eastAsia="Calibri" w:hAnsi="David" w:cs="David"/>
          <w:sz w:val="28"/>
          <w:szCs w:val="28"/>
          <w:rtl/>
        </w:rPr>
      </w:pPr>
    </w:p>
    <w:p w14:paraId="6656A8DC" w14:textId="77777777" w:rsidR="00964003" w:rsidRPr="00964003" w:rsidRDefault="00964003" w:rsidP="00964003">
      <w:pPr>
        <w:bidi w:val="0"/>
        <w:spacing w:line="256" w:lineRule="auto"/>
        <w:rPr>
          <w:rFonts w:ascii="David" w:eastAsia="Calibri" w:hAnsi="David" w:cs="David"/>
          <w:b/>
          <w:bCs/>
          <w:sz w:val="28"/>
          <w:szCs w:val="28"/>
        </w:rPr>
      </w:pPr>
      <w:r w:rsidRPr="00964003">
        <w:rPr>
          <w:rFonts w:ascii="David" w:eastAsia="Calibri" w:hAnsi="David" w:cs="David"/>
          <w:b/>
          <w:bCs/>
          <w:sz w:val="28"/>
          <w:szCs w:val="28"/>
          <w:lang w:val="fr-FR"/>
        </w:rPr>
        <w:t>Renvoi définitif d'un élève d'un établissement scolaire</w:t>
      </w:r>
    </w:p>
    <w:p w14:paraId="2598EF7E" w14:textId="77777777" w:rsidR="00964003" w:rsidRPr="00964003" w:rsidRDefault="00964003" w:rsidP="00964003">
      <w:pPr>
        <w:numPr>
          <w:ilvl w:val="0"/>
          <w:numId w:val="1"/>
        </w:numPr>
        <w:bidi w:val="0"/>
        <w:spacing w:line="256" w:lineRule="auto"/>
        <w:contextualSpacing/>
        <w:rPr>
          <w:rFonts w:ascii="David" w:eastAsia="Calibri" w:hAnsi="David" w:cs="David"/>
          <w:sz w:val="28"/>
          <w:szCs w:val="28"/>
        </w:rPr>
      </w:pPr>
      <w:r w:rsidRPr="00964003">
        <w:rPr>
          <w:rFonts w:ascii="David" w:eastAsia="Calibri" w:hAnsi="David" w:cs="David"/>
          <w:sz w:val="28"/>
          <w:szCs w:val="28"/>
          <w:lang w:val="fr-FR"/>
        </w:rPr>
        <w:t xml:space="preserve">(a) La décision concernant le renvoi définitif d'un élève d'un établissement scolaire et son transfert vers un autre établissement ne peut être prise qu'après que l'élève et ses parents ont eu l'occasion de présenter leurs arguments ; aux fins du présent article, l'élève et ses parents sont considérés comme ayant eu l'occasion de présenter leurs arguments s'ils ont été dûment convoqués deux fois et ne se sont pas </w:t>
      </w:r>
      <w:r w:rsidRPr="00964003">
        <w:rPr>
          <w:rFonts w:ascii="David" w:eastAsia="Calibri" w:hAnsi="David" w:cs="David"/>
          <w:sz w:val="28"/>
          <w:szCs w:val="28"/>
          <w:lang w:val="fr-FR"/>
        </w:rPr>
        <w:lastRenderedPageBreak/>
        <w:t>présentés ; le Ministre, avec l'approbation du Commission, établit des règlements à cet effet.</w:t>
      </w:r>
    </w:p>
    <w:p w14:paraId="77287A01" w14:textId="77777777" w:rsidR="00964003" w:rsidRPr="00964003" w:rsidRDefault="00964003" w:rsidP="00964003">
      <w:pPr>
        <w:bidi w:val="0"/>
        <w:spacing w:line="256" w:lineRule="auto"/>
        <w:ind w:left="360"/>
        <w:rPr>
          <w:rFonts w:ascii="David" w:eastAsia="Calibri" w:hAnsi="David" w:cs="David"/>
          <w:sz w:val="28"/>
          <w:szCs w:val="28"/>
        </w:rPr>
      </w:pPr>
      <w:r w:rsidRPr="00964003">
        <w:rPr>
          <w:rFonts w:ascii="David" w:eastAsia="Calibri" w:hAnsi="David" w:cs="David"/>
          <w:sz w:val="28"/>
          <w:szCs w:val="28"/>
          <w:lang w:val="fr-FR"/>
        </w:rPr>
        <w:t>(b) Une décision prise en vertu de l’alinéa (a) doit être rendue par écrit et motivée.</w:t>
      </w:r>
    </w:p>
    <w:p w14:paraId="66DD7245" w14:textId="77777777" w:rsidR="00964003" w:rsidRPr="00964003" w:rsidRDefault="00964003" w:rsidP="00964003">
      <w:pPr>
        <w:bidi w:val="0"/>
        <w:spacing w:line="256" w:lineRule="auto"/>
        <w:ind w:left="360"/>
        <w:rPr>
          <w:rFonts w:ascii="David" w:eastAsia="Calibri" w:hAnsi="David" w:cs="David"/>
          <w:sz w:val="28"/>
          <w:szCs w:val="28"/>
          <w:rtl/>
        </w:rPr>
      </w:pPr>
      <w:r w:rsidRPr="00964003">
        <w:rPr>
          <w:rFonts w:ascii="David" w:eastAsia="Calibri" w:hAnsi="David" w:cs="David"/>
          <w:sz w:val="28"/>
          <w:szCs w:val="28"/>
          <w:lang w:val="fr-FR"/>
        </w:rPr>
        <w:t>(c) Immédiatement après qu'une décision est prise en vertu de l’alinéa (a), le directeur de l'établissement scolaire doit aviser les parents de l'élève et l'élève comme quoi ils sont en mesure de faire appel de la décision par écrit, devant une commission d'audience établi comme indiqué à l'article 7, dans les 14 jours suivant la date à laquelle l'avis leur a été signifié, et si la décision était de renvoyer l'élève immédiatement en vertu du paragraphe (d)(2) - dans les dix jours suivant la date à laquelle l'avis de la décision concernant le renvoi immédiat leur a été signifié ; la décision doit être jointe à l'avis.</w:t>
      </w:r>
    </w:p>
    <w:p w14:paraId="5875AF49" w14:textId="77777777" w:rsidR="00964003" w:rsidRPr="00964003" w:rsidRDefault="00964003" w:rsidP="00964003">
      <w:pPr>
        <w:bidi w:val="0"/>
        <w:spacing w:line="256" w:lineRule="auto"/>
        <w:ind w:left="360"/>
        <w:rPr>
          <w:rFonts w:ascii="David" w:eastAsia="Calibri" w:hAnsi="David" w:cs="David"/>
          <w:sz w:val="28"/>
          <w:szCs w:val="28"/>
          <w:rtl/>
        </w:rPr>
      </w:pPr>
      <w:r w:rsidRPr="00964003">
        <w:rPr>
          <w:rFonts w:ascii="David" w:eastAsia="Calibri" w:hAnsi="David" w:cs="David"/>
          <w:sz w:val="28"/>
          <w:szCs w:val="28"/>
          <w:lang w:val="fr-FR"/>
        </w:rPr>
        <w:t>(d) (1) Un élève ne sera pas renvoyé, comme indiqué au paragraphe (a), tant qu'un appel n'aura pas été déposé ; si un appel a été déposé, un élève ne sera pas renvoyé tant que la décision sur l'appel n'aura pas été rendue ;</w:t>
      </w:r>
    </w:p>
    <w:p w14:paraId="35D264C7" w14:textId="77777777" w:rsidR="00964003" w:rsidRPr="00964003" w:rsidRDefault="00964003" w:rsidP="00964003">
      <w:pPr>
        <w:bidi w:val="0"/>
        <w:spacing w:line="256" w:lineRule="auto"/>
        <w:ind w:left="360"/>
        <w:rPr>
          <w:rFonts w:ascii="David" w:eastAsia="Calibri" w:hAnsi="David" w:cs="David"/>
          <w:sz w:val="28"/>
          <w:szCs w:val="28"/>
          <w:rtl/>
        </w:rPr>
      </w:pPr>
      <w:r w:rsidRPr="00964003">
        <w:rPr>
          <w:rFonts w:ascii="David" w:eastAsia="Calibri" w:hAnsi="David" w:cs="David"/>
          <w:sz w:val="28"/>
          <w:szCs w:val="28"/>
          <w:lang w:val="fr-FR"/>
        </w:rPr>
        <w:t xml:space="preserve">     (2) Nonobstant les dispositions du paragraphe (1), le directeur de l'établissement scolaire, avec l'approbation de l'inspecteur de district, et en l'absence d'un inspecteur de district - avec l'approbation de l'inspecteur général, est en droit de renvoyer un élève, comme indiqué à l’alinéa (a), sur-le-champ ; les dispositions du présent alinéa ne s'appliquent pas au renvoi permanent en raison de résultats scolaires au sens de l'article 12b de la loi sur l'éducation obligatoire, 5779-1949 ;</w:t>
      </w:r>
    </w:p>
    <w:p w14:paraId="6370F74A" w14:textId="77777777" w:rsidR="00964003" w:rsidRPr="00964003" w:rsidRDefault="00964003" w:rsidP="00964003">
      <w:pPr>
        <w:bidi w:val="0"/>
        <w:spacing w:line="256" w:lineRule="auto"/>
        <w:ind w:left="360"/>
        <w:rPr>
          <w:rFonts w:ascii="David" w:eastAsia="Calibri" w:hAnsi="David" w:cs="David"/>
          <w:sz w:val="28"/>
          <w:szCs w:val="28"/>
          <w:rtl/>
        </w:rPr>
      </w:pPr>
      <w:r w:rsidRPr="00964003">
        <w:rPr>
          <w:rFonts w:ascii="David" w:eastAsia="Calibri" w:hAnsi="David" w:cs="David"/>
          <w:sz w:val="28"/>
          <w:szCs w:val="28"/>
          <w:lang w:val="fr-FR"/>
        </w:rPr>
        <w:t xml:space="preserve">    (3) Le directeur d'un établissement scolaire qui a renvoyé un élève sur-le-champ conformément au paragraphe (2) doit en informer, immédiatement après ledit renvoi, la personne autorisée par le ministre à cette fin parmi les membres du personnel de son ministère.</w:t>
      </w:r>
    </w:p>
    <w:p w14:paraId="7FCBB948" w14:textId="77777777" w:rsidR="00964003" w:rsidRPr="00964003" w:rsidRDefault="00964003" w:rsidP="00964003">
      <w:pPr>
        <w:bidi w:val="0"/>
        <w:spacing w:line="256" w:lineRule="auto"/>
        <w:ind w:left="360"/>
        <w:rPr>
          <w:rFonts w:ascii="David" w:eastAsia="Calibri" w:hAnsi="David" w:cs="David"/>
          <w:sz w:val="28"/>
          <w:szCs w:val="28"/>
          <w:rtl/>
        </w:rPr>
      </w:pPr>
      <w:r w:rsidRPr="00964003">
        <w:rPr>
          <w:rFonts w:ascii="David" w:eastAsia="Calibri" w:hAnsi="David" w:cs="David"/>
          <w:sz w:val="28"/>
          <w:szCs w:val="28"/>
          <w:lang w:val="fr-FR"/>
        </w:rPr>
        <w:t>(e) Le Ministre détermine les dispositions relatives aux modalités et aux délais de dépôt du recours, ainsi qu'à l'audience et à la décision de celui-ci.</w:t>
      </w:r>
    </w:p>
    <w:p w14:paraId="458FF279" w14:textId="77777777" w:rsidR="00964003" w:rsidRPr="00964003" w:rsidRDefault="00964003" w:rsidP="00964003">
      <w:pPr>
        <w:bidi w:val="0"/>
        <w:spacing w:line="256" w:lineRule="auto"/>
        <w:ind w:left="360"/>
        <w:rPr>
          <w:rFonts w:ascii="David" w:eastAsia="Calibri" w:hAnsi="David" w:cs="David"/>
          <w:sz w:val="28"/>
          <w:szCs w:val="28"/>
          <w:rtl/>
        </w:rPr>
      </w:pPr>
      <w:r w:rsidRPr="00964003">
        <w:rPr>
          <w:rFonts w:ascii="David" w:eastAsia="Calibri" w:hAnsi="David" w:cs="David"/>
          <w:sz w:val="28"/>
          <w:szCs w:val="28"/>
          <w:lang w:val="fr-FR"/>
        </w:rPr>
        <w:t xml:space="preserve">(f) Le Ministre soumet à la Commission, chaque année, au plus tard le premier jour du mois de </w:t>
      </w:r>
      <w:proofErr w:type="spellStart"/>
      <w:r w:rsidRPr="00964003">
        <w:rPr>
          <w:rFonts w:ascii="David" w:eastAsia="Calibri" w:hAnsi="David" w:cs="David"/>
          <w:sz w:val="28"/>
          <w:szCs w:val="28"/>
          <w:lang w:val="fr-FR"/>
        </w:rPr>
        <w:t>Hashvan</w:t>
      </w:r>
      <w:proofErr w:type="spellEnd"/>
      <w:r w:rsidRPr="00964003">
        <w:rPr>
          <w:rFonts w:ascii="David" w:eastAsia="Calibri" w:hAnsi="David" w:cs="David"/>
          <w:sz w:val="28"/>
          <w:szCs w:val="28"/>
          <w:lang w:val="fr-FR"/>
        </w:rPr>
        <w:t>, un rapport sur les renvois effectués en vertu du présent article au cours de l'année scolaire précédant la date du rapport.</w:t>
      </w:r>
    </w:p>
    <w:p w14:paraId="3E55D46A" w14:textId="77777777" w:rsidR="00964003" w:rsidRPr="00964003" w:rsidRDefault="00964003" w:rsidP="00964003">
      <w:pPr>
        <w:bidi w:val="0"/>
        <w:spacing w:line="256" w:lineRule="auto"/>
        <w:rPr>
          <w:rFonts w:ascii="David" w:eastAsia="Calibri" w:hAnsi="David" w:cs="David"/>
          <w:b/>
          <w:bCs/>
          <w:sz w:val="28"/>
          <w:szCs w:val="28"/>
        </w:rPr>
      </w:pPr>
      <w:r w:rsidRPr="00964003">
        <w:rPr>
          <w:rFonts w:ascii="David" w:eastAsia="Calibri" w:hAnsi="David" w:cs="David"/>
          <w:b/>
          <w:bCs/>
          <w:sz w:val="28"/>
          <w:szCs w:val="28"/>
          <w:lang w:val="fr-FR"/>
        </w:rPr>
        <w:t>Commission d’audition</w:t>
      </w:r>
    </w:p>
    <w:p w14:paraId="7DC2B2C8" w14:textId="77777777" w:rsidR="00964003" w:rsidRPr="00964003" w:rsidRDefault="00964003" w:rsidP="00964003">
      <w:pPr>
        <w:numPr>
          <w:ilvl w:val="0"/>
          <w:numId w:val="1"/>
        </w:numPr>
        <w:bidi w:val="0"/>
        <w:spacing w:line="256" w:lineRule="auto"/>
        <w:contextualSpacing/>
        <w:rPr>
          <w:rFonts w:ascii="David" w:eastAsia="Calibri" w:hAnsi="David" w:cs="David"/>
          <w:sz w:val="28"/>
          <w:szCs w:val="28"/>
        </w:rPr>
      </w:pPr>
      <w:r w:rsidRPr="00964003">
        <w:rPr>
          <w:rFonts w:ascii="David" w:eastAsia="Calibri" w:hAnsi="David" w:cs="David"/>
          <w:sz w:val="28"/>
          <w:szCs w:val="28"/>
          <w:lang w:val="fr-FR"/>
        </w:rPr>
        <w:t>(a) Une commission d'audition sera établie dans chaque district et sa composition sera la suivante :</w:t>
      </w:r>
    </w:p>
    <w:p w14:paraId="31519F6A" w14:textId="77777777" w:rsidR="00964003" w:rsidRPr="00964003" w:rsidRDefault="00964003" w:rsidP="00964003">
      <w:pPr>
        <w:numPr>
          <w:ilvl w:val="0"/>
          <w:numId w:val="3"/>
        </w:numPr>
        <w:bidi w:val="0"/>
        <w:spacing w:line="256" w:lineRule="auto"/>
        <w:contextualSpacing/>
        <w:rPr>
          <w:rFonts w:ascii="David" w:eastAsia="Calibri" w:hAnsi="David" w:cs="David"/>
          <w:sz w:val="28"/>
          <w:szCs w:val="28"/>
        </w:rPr>
      </w:pPr>
      <w:r w:rsidRPr="00964003">
        <w:rPr>
          <w:rFonts w:ascii="David" w:eastAsia="Calibri" w:hAnsi="David" w:cs="David"/>
          <w:sz w:val="28"/>
          <w:szCs w:val="28"/>
          <w:lang w:val="fr-FR"/>
        </w:rPr>
        <w:lastRenderedPageBreak/>
        <w:t>Le directeur du district dans le district duquel se trouve l’établissement scolaire, en sera le président ;</w:t>
      </w:r>
    </w:p>
    <w:p w14:paraId="235D699F" w14:textId="77777777" w:rsidR="00964003" w:rsidRPr="00964003" w:rsidRDefault="00964003" w:rsidP="00964003">
      <w:pPr>
        <w:numPr>
          <w:ilvl w:val="0"/>
          <w:numId w:val="3"/>
        </w:numPr>
        <w:bidi w:val="0"/>
        <w:spacing w:line="256" w:lineRule="auto"/>
        <w:contextualSpacing/>
        <w:rPr>
          <w:rFonts w:ascii="David" w:eastAsia="Calibri" w:hAnsi="David" w:cs="David"/>
          <w:sz w:val="28"/>
          <w:szCs w:val="28"/>
        </w:rPr>
      </w:pPr>
      <w:r w:rsidRPr="00964003">
        <w:rPr>
          <w:rFonts w:ascii="David" w:eastAsia="Calibri" w:hAnsi="David" w:cs="David"/>
          <w:sz w:val="28"/>
          <w:szCs w:val="28"/>
          <w:lang w:val="fr-FR"/>
        </w:rPr>
        <w:t xml:space="preserve">Un représentant de l’organisation à laquelle appartiennent la majorité des enseignants de l’établissement scolaire, tel que déterminé par </w:t>
      </w:r>
      <w:proofErr w:type="gramStart"/>
      <w:r w:rsidRPr="00964003">
        <w:rPr>
          <w:rFonts w:ascii="David" w:eastAsia="Calibri" w:hAnsi="David" w:cs="David"/>
          <w:sz w:val="28"/>
          <w:szCs w:val="28"/>
          <w:lang w:val="fr-FR"/>
        </w:rPr>
        <w:t>l’organisation;</w:t>
      </w:r>
      <w:proofErr w:type="gramEnd"/>
    </w:p>
    <w:p w14:paraId="51A9B082" w14:textId="77777777" w:rsidR="00964003" w:rsidRPr="00964003" w:rsidRDefault="00964003" w:rsidP="00964003">
      <w:pPr>
        <w:numPr>
          <w:ilvl w:val="0"/>
          <w:numId w:val="3"/>
        </w:numPr>
        <w:bidi w:val="0"/>
        <w:spacing w:line="256" w:lineRule="auto"/>
        <w:contextualSpacing/>
        <w:rPr>
          <w:rFonts w:ascii="David" w:eastAsia="Calibri" w:hAnsi="David" w:cs="David"/>
          <w:sz w:val="28"/>
          <w:szCs w:val="28"/>
        </w:rPr>
      </w:pPr>
      <w:r w:rsidRPr="00964003">
        <w:rPr>
          <w:rFonts w:ascii="David" w:eastAsia="Calibri" w:hAnsi="David" w:cs="David"/>
          <w:sz w:val="28"/>
          <w:szCs w:val="28"/>
          <w:lang w:val="fr-FR"/>
        </w:rPr>
        <w:t xml:space="preserve">Un représentant d'une organisation nationale de parents d'élèves choisi sur une liste déterminée par l'organisation ; à moins que l'élève ou ses parents n'aient </w:t>
      </w:r>
      <w:proofErr w:type="gramStart"/>
      <w:r w:rsidRPr="00964003">
        <w:rPr>
          <w:rFonts w:ascii="David" w:eastAsia="Calibri" w:hAnsi="David" w:cs="David"/>
          <w:sz w:val="28"/>
          <w:szCs w:val="28"/>
          <w:lang w:val="fr-FR"/>
        </w:rPr>
        <w:t>demandé à ce</w:t>
      </w:r>
      <w:proofErr w:type="gramEnd"/>
      <w:r w:rsidRPr="00964003">
        <w:rPr>
          <w:rFonts w:ascii="David" w:eastAsia="Calibri" w:hAnsi="David" w:cs="David"/>
          <w:sz w:val="28"/>
          <w:szCs w:val="28"/>
          <w:lang w:val="fr-FR"/>
        </w:rPr>
        <w:t xml:space="preserve"> qu'il ne participe pas à l’audition ;</w:t>
      </w:r>
    </w:p>
    <w:p w14:paraId="75E54A75" w14:textId="77777777" w:rsidR="00964003" w:rsidRPr="00964003" w:rsidRDefault="00964003" w:rsidP="00964003">
      <w:pPr>
        <w:numPr>
          <w:ilvl w:val="0"/>
          <w:numId w:val="3"/>
        </w:numPr>
        <w:bidi w:val="0"/>
        <w:spacing w:line="256" w:lineRule="auto"/>
        <w:contextualSpacing/>
        <w:rPr>
          <w:rFonts w:ascii="David" w:eastAsia="Calibri" w:hAnsi="David" w:cs="David"/>
          <w:sz w:val="28"/>
          <w:szCs w:val="28"/>
        </w:rPr>
      </w:pPr>
      <w:r w:rsidRPr="00964003">
        <w:rPr>
          <w:rFonts w:ascii="David" w:eastAsia="Calibri" w:hAnsi="David" w:cs="David"/>
          <w:sz w:val="28"/>
          <w:szCs w:val="28"/>
          <w:lang w:val="fr-FR"/>
        </w:rPr>
        <w:t xml:space="preserve">Le responsable du conseil des élèves du district ou son adjoint, à moins que l'élève ou ses parents n'aient </w:t>
      </w:r>
      <w:proofErr w:type="gramStart"/>
      <w:r w:rsidRPr="00964003">
        <w:rPr>
          <w:rFonts w:ascii="David" w:eastAsia="Calibri" w:hAnsi="David" w:cs="David"/>
          <w:sz w:val="28"/>
          <w:szCs w:val="28"/>
          <w:lang w:val="fr-FR"/>
        </w:rPr>
        <w:t>demandé à ce</w:t>
      </w:r>
      <w:proofErr w:type="gramEnd"/>
      <w:r w:rsidRPr="00964003">
        <w:rPr>
          <w:rFonts w:ascii="David" w:eastAsia="Calibri" w:hAnsi="David" w:cs="David"/>
          <w:sz w:val="28"/>
          <w:szCs w:val="28"/>
          <w:lang w:val="fr-FR"/>
        </w:rPr>
        <w:t xml:space="preserve"> qu'il ne participe pas à la discussion.</w:t>
      </w:r>
    </w:p>
    <w:p w14:paraId="78666588" w14:textId="77777777" w:rsidR="00964003" w:rsidRPr="00964003" w:rsidRDefault="00964003" w:rsidP="00964003">
      <w:pPr>
        <w:bidi w:val="0"/>
        <w:spacing w:after="0" w:line="256" w:lineRule="auto"/>
        <w:jc w:val="both"/>
        <w:rPr>
          <w:rFonts w:ascii="David" w:eastAsia="Calibri" w:hAnsi="David" w:cs="David"/>
          <w:sz w:val="28"/>
          <w:szCs w:val="28"/>
        </w:rPr>
      </w:pPr>
      <w:r w:rsidRPr="00964003">
        <w:rPr>
          <w:rFonts w:ascii="David" w:eastAsia="Calibri" w:hAnsi="David" w:cs="David"/>
          <w:sz w:val="28"/>
          <w:szCs w:val="28"/>
          <w:lang w:val="fr-FR"/>
        </w:rPr>
        <w:t xml:space="preserve">      (b) La décision sur l'appel sera prise par le directeur du district après avoir entendu les parents de l'élève et     </w:t>
      </w:r>
    </w:p>
    <w:p w14:paraId="0B521C81" w14:textId="77777777" w:rsidR="00964003" w:rsidRPr="00964003" w:rsidRDefault="00964003" w:rsidP="00964003">
      <w:pPr>
        <w:bidi w:val="0"/>
        <w:spacing w:after="0" w:line="256" w:lineRule="auto"/>
        <w:jc w:val="both"/>
        <w:rPr>
          <w:rFonts w:ascii="David" w:eastAsia="Calibri" w:hAnsi="David" w:cs="David"/>
          <w:sz w:val="28"/>
          <w:szCs w:val="28"/>
          <w:rtl/>
        </w:rPr>
      </w:pPr>
      <w:r w:rsidRPr="00964003">
        <w:rPr>
          <w:rFonts w:ascii="David" w:eastAsia="Calibri" w:hAnsi="David" w:cs="David"/>
          <w:sz w:val="28"/>
          <w:szCs w:val="28"/>
          <w:lang w:val="fr-FR"/>
        </w:rPr>
        <w:t xml:space="preserve">           </w:t>
      </w:r>
      <w:proofErr w:type="gramStart"/>
      <w:r w:rsidRPr="00964003">
        <w:rPr>
          <w:rFonts w:ascii="David" w:eastAsia="Calibri" w:hAnsi="David" w:cs="David"/>
          <w:sz w:val="28"/>
          <w:szCs w:val="28"/>
          <w:lang w:val="fr-FR"/>
        </w:rPr>
        <w:t>l'élève</w:t>
      </w:r>
      <w:proofErr w:type="gramEnd"/>
      <w:r w:rsidRPr="00964003">
        <w:rPr>
          <w:rFonts w:ascii="David" w:eastAsia="Calibri" w:hAnsi="David" w:cs="David"/>
          <w:sz w:val="28"/>
          <w:szCs w:val="28"/>
          <w:lang w:val="fr-FR"/>
        </w:rPr>
        <w:t xml:space="preserve">, s'il le souhaite, et après que le directeur du district a entendu l’inspecteur du district </w:t>
      </w:r>
      <w:proofErr w:type="gramStart"/>
      <w:r w:rsidRPr="00964003">
        <w:rPr>
          <w:rFonts w:ascii="David" w:eastAsia="Calibri" w:hAnsi="David" w:cs="David"/>
          <w:sz w:val="28"/>
          <w:szCs w:val="28"/>
          <w:lang w:val="fr-FR"/>
        </w:rPr>
        <w:t>ou</w:t>
      </w:r>
      <w:proofErr w:type="gramEnd"/>
      <w:r w:rsidRPr="00964003">
        <w:rPr>
          <w:rFonts w:ascii="David" w:eastAsia="Calibri" w:hAnsi="David" w:cs="David"/>
          <w:sz w:val="28"/>
          <w:szCs w:val="28"/>
          <w:lang w:val="fr-FR"/>
        </w:rPr>
        <w:t xml:space="preserve"> </w:t>
      </w:r>
    </w:p>
    <w:p w14:paraId="681C2B58" w14:textId="77777777" w:rsidR="00964003" w:rsidRPr="00964003" w:rsidRDefault="00964003" w:rsidP="00964003">
      <w:pPr>
        <w:bidi w:val="0"/>
        <w:spacing w:after="0" w:line="256" w:lineRule="auto"/>
        <w:jc w:val="both"/>
        <w:rPr>
          <w:rFonts w:ascii="David" w:eastAsia="Calibri" w:hAnsi="David" w:cs="David"/>
          <w:sz w:val="28"/>
          <w:szCs w:val="28"/>
          <w:rtl/>
        </w:rPr>
      </w:pPr>
      <w:r w:rsidRPr="00964003">
        <w:rPr>
          <w:rFonts w:ascii="David" w:eastAsia="Calibri" w:hAnsi="David" w:cs="David"/>
          <w:sz w:val="28"/>
          <w:szCs w:val="28"/>
          <w:lang w:val="fr-FR"/>
        </w:rPr>
        <w:t xml:space="preserve">           </w:t>
      </w:r>
      <w:proofErr w:type="gramStart"/>
      <w:r w:rsidRPr="00964003">
        <w:rPr>
          <w:rFonts w:ascii="David" w:eastAsia="Calibri" w:hAnsi="David" w:cs="David"/>
          <w:sz w:val="28"/>
          <w:szCs w:val="28"/>
          <w:lang w:val="fr-FR"/>
        </w:rPr>
        <w:t>l’inspecteur</w:t>
      </w:r>
      <w:proofErr w:type="gramEnd"/>
      <w:r w:rsidRPr="00964003">
        <w:rPr>
          <w:rFonts w:ascii="David" w:eastAsia="Calibri" w:hAnsi="David" w:cs="David"/>
          <w:sz w:val="28"/>
          <w:szCs w:val="28"/>
          <w:lang w:val="fr-FR"/>
        </w:rPr>
        <w:t xml:space="preserve"> général, les responsables de l'établissement scolaire, ou le directeur de l'établissement scolaire, ou toute autre personne </w:t>
      </w:r>
    </w:p>
    <w:p w14:paraId="1BB7CECD" w14:textId="77777777" w:rsidR="00964003" w:rsidRPr="00964003" w:rsidRDefault="00964003" w:rsidP="00964003">
      <w:pPr>
        <w:bidi w:val="0"/>
        <w:spacing w:after="0" w:line="256" w:lineRule="auto"/>
        <w:jc w:val="both"/>
        <w:rPr>
          <w:rFonts w:ascii="David" w:eastAsia="Calibri" w:hAnsi="David" w:cs="David"/>
          <w:sz w:val="28"/>
          <w:szCs w:val="28"/>
          <w:rtl/>
        </w:rPr>
      </w:pPr>
      <w:r w:rsidRPr="00964003">
        <w:rPr>
          <w:rFonts w:ascii="David" w:eastAsia="Calibri" w:hAnsi="David" w:cs="David"/>
          <w:sz w:val="28"/>
          <w:szCs w:val="28"/>
          <w:lang w:val="fr-FR"/>
        </w:rPr>
        <w:t xml:space="preserve">           </w:t>
      </w:r>
      <w:proofErr w:type="gramStart"/>
      <w:r w:rsidRPr="00964003">
        <w:rPr>
          <w:rFonts w:ascii="David" w:eastAsia="Calibri" w:hAnsi="David" w:cs="David"/>
          <w:sz w:val="28"/>
          <w:szCs w:val="28"/>
          <w:lang w:val="fr-FR"/>
        </w:rPr>
        <w:t>de</w:t>
      </w:r>
      <w:proofErr w:type="gramEnd"/>
      <w:r w:rsidRPr="00964003">
        <w:rPr>
          <w:rFonts w:ascii="David" w:eastAsia="Calibri" w:hAnsi="David" w:cs="David"/>
          <w:sz w:val="28"/>
          <w:szCs w:val="28"/>
          <w:lang w:val="fr-FR"/>
        </w:rPr>
        <w:t xml:space="preserve"> leur part, ainsi que les avis des représentants dûment convoqués à l’audition en commission.</w:t>
      </w:r>
    </w:p>
    <w:p w14:paraId="75853D4D" w14:textId="77777777" w:rsidR="00964003" w:rsidRPr="00964003" w:rsidRDefault="00964003" w:rsidP="00964003">
      <w:pPr>
        <w:bidi w:val="0"/>
        <w:spacing w:after="0" w:line="256" w:lineRule="auto"/>
        <w:jc w:val="both"/>
        <w:rPr>
          <w:rFonts w:ascii="David" w:eastAsia="Calibri" w:hAnsi="David" w:cs="David"/>
          <w:sz w:val="28"/>
          <w:szCs w:val="28"/>
          <w:rtl/>
        </w:rPr>
      </w:pPr>
      <w:r w:rsidRPr="00964003">
        <w:rPr>
          <w:rFonts w:ascii="David" w:eastAsia="Calibri" w:hAnsi="David" w:cs="David"/>
          <w:sz w:val="28"/>
          <w:szCs w:val="28"/>
          <w:rtl/>
        </w:rPr>
        <w:t xml:space="preserve">      </w:t>
      </w:r>
    </w:p>
    <w:p w14:paraId="138DA0F8" w14:textId="77777777" w:rsidR="00964003" w:rsidRPr="00964003" w:rsidRDefault="00964003" w:rsidP="00964003">
      <w:pPr>
        <w:bidi w:val="0"/>
        <w:spacing w:after="0" w:line="256" w:lineRule="auto"/>
        <w:jc w:val="both"/>
        <w:rPr>
          <w:rFonts w:ascii="David" w:eastAsia="Calibri" w:hAnsi="David" w:cs="David"/>
          <w:sz w:val="28"/>
          <w:szCs w:val="28"/>
          <w:rtl/>
        </w:rPr>
      </w:pPr>
      <w:r w:rsidRPr="00964003">
        <w:rPr>
          <w:rFonts w:ascii="David" w:eastAsia="Calibri" w:hAnsi="David" w:cs="David"/>
          <w:sz w:val="28"/>
          <w:szCs w:val="28"/>
          <w:lang w:val="fr-FR"/>
        </w:rPr>
        <w:t xml:space="preserve">      (c) La décision de l’appel doit être rendue par écrit et motivée.</w:t>
      </w:r>
    </w:p>
    <w:p w14:paraId="3B651672" w14:textId="77777777" w:rsidR="00964003" w:rsidRPr="00964003" w:rsidRDefault="00964003" w:rsidP="00964003">
      <w:pPr>
        <w:spacing w:after="0" w:line="256" w:lineRule="auto"/>
        <w:jc w:val="both"/>
        <w:rPr>
          <w:rFonts w:ascii="David" w:eastAsia="Calibri" w:hAnsi="David" w:cs="David"/>
          <w:sz w:val="28"/>
          <w:szCs w:val="28"/>
          <w:rtl/>
        </w:rPr>
      </w:pPr>
    </w:p>
    <w:p w14:paraId="301AF0C7" w14:textId="77777777" w:rsidR="00964003" w:rsidRPr="00964003" w:rsidRDefault="00964003" w:rsidP="00964003">
      <w:pPr>
        <w:bidi w:val="0"/>
        <w:spacing w:after="0" w:line="256" w:lineRule="auto"/>
        <w:jc w:val="both"/>
        <w:rPr>
          <w:rFonts w:ascii="David" w:eastAsia="Calibri" w:hAnsi="David" w:cs="David"/>
          <w:sz w:val="28"/>
          <w:szCs w:val="28"/>
          <w:rtl/>
        </w:rPr>
      </w:pPr>
      <w:r w:rsidRPr="00964003">
        <w:rPr>
          <w:rFonts w:ascii="David" w:eastAsia="Calibri" w:hAnsi="David" w:cs="David"/>
          <w:sz w:val="28"/>
          <w:szCs w:val="28"/>
          <w:lang w:val="fr-FR"/>
        </w:rPr>
        <w:t xml:space="preserve">      (d) Si le directeur du district est empêché d'exercer ses fonctions en vertu du présent article, ses fonctions seront exercées par une personne </w:t>
      </w:r>
    </w:p>
    <w:p w14:paraId="1493C236" w14:textId="77777777" w:rsidR="00964003" w:rsidRPr="00964003" w:rsidRDefault="00964003" w:rsidP="00964003">
      <w:pPr>
        <w:bidi w:val="0"/>
        <w:spacing w:after="0" w:line="256" w:lineRule="auto"/>
        <w:jc w:val="both"/>
        <w:rPr>
          <w:rFonts w:ascii="David" w:eastAsia="Calibri" w:hAnsi="David" w:cs="David"/>
          <w:sz w:val="28"/>
          <w:szCs w:val="28"/>
          <w:rtl/>
        </w:rPr>
      </w:pPr>
      <w:r w:rsidRPr="00964003">
        <w:rPr>
          <w:rFonts w:ascii="David" w:eastAsia="Calibri" w:hAnsi="David" w:cs="David"/>
          <w:sz w:val="28"/>
          <w:szCs w:val="28"/>
          <w:lang w:val="fr-FR"/>
        </w:rPr>
        <w:t xml:space="preserve">           </w:t>
      </w:r>
      <w:proofErr w:type="gramStart"/>
      <w:r w:rsidRPr="00964003">
        <w:rPr>
          <w:rFonts w:ascii="David" w:eastAsia="Calibri" w:hAnsi="David" w:cs="David"/>
          <w:sz w:val="28"/>
          <w:szCs w:val="28"/>
          <w:lang w:val="fr-FR"/>
        </w:rPr>
        <w:t>qui</w:t>
      </w:r>
      <w:proofErr w:type="gramEnd"/>
      <w:r w:rsidRPr="00964003">
        <w:rPr>
          <w:rFonts w:ascii="David" w:eastAsia="Calibri" w:hAnsi="David" w:cs="David"/>
          <w:sz w:val="28"/>
          <w:szCs w:val="28"/>
          <w:lang w:val="fr-FR"/>
        </w:rPr>
        <w:t xml:space="preserve"> exerce les fonctions d’inspecteur de district ou d’inspecteur de l'éducation religieuse dans le district et à qui est octroyé par conséquent </w:t>
      </w:r>
    </w:p>
    <w:p w14:paraId="038E42C6" w14:textId="77777777" w:rsidR="00964003" w:rsidRPr="00964003" w:rsidRDefault="00964003" w:rsidP="00964003">
      <w:pPr>
        <w:bidi w:val="0"/>
        <w:spacing w:after="0" w:line="256" w:lineRule="auto"/>
        <w:jc w:val="both"/>
        <w:rPr>
          <w:rFonts w:ascii="David" w:eastAsia="Calibri" w:hAnsi="David" w:cs="David"/>
          <w:sz w:val="28"/>
          <w:szCs w:val="28"/>
          <w:rtl/>
        </w:rPr>
      </w:pPr>
      <w:r w:rsidRPr="00964003">
        <w:rPr>
          <w:rFonts w:ascii="David" w:eastAsia="Calibri" w:hAnsi="David" w:cs="David"/>
          <w:sz w:val="28"/>
          <w:szCs w:val="28"/>
          <w:lang w:val="fr-FR"/>
        </w:rPr>
        <w:t xml:space="preserve">           </w:t>
      </w:r>
      <w:proofErr w:type="gramStart"/>
      <w:r w:rsidRPr="00964003">
        <w:rPr>
          <w:rFonts w:ascii="David" w:eastAsia="Calibri" w:hAnsi="David" w:cs="David"/>
          <w:sz w:val="28"/>
          <w:szCs w:val="28"/>
          <w:lang w:val="fr-FR"/>
        </w:rPr>
        <w:t>les</w:t>
      </w:r>
      <w:proofErr w:type="gramEnd"/>
      <w:r w:rsidRPr="00964003">
        <w:rPr>
          <w:rFonts w:ascii="David" w:eastAsia="Calibri" w:hAnsi="David" w:cs="David"/>
          <w:sz w:val="28"/>
          <w:szCs w:val="28"/>
          <w:lang w:val="fr-FR"/>
        </w:rPr>
        <w:t xml:space="preserve"> pouvoirs de directeur de district selon le présent article.</w:t>
      </w:r>
    </w:p>
    <w:p w14:paraId="03A45F67" w14:textId="77777777" w:rsidR="00964003" w:rsidRPr="00964003" w:rsidRDefault="00964003" w:rsidP="00964003">
      <w:pPr>
        <w:spacing w:after="0" w:line="256" w:lineRule="auto"/>
        <w:jc w:val="both"/>
        <w:rPr>
          <w:rFonts w:ascii="David" w:eastAsia="Calibri" w:hAnsi="David" w:cs="David"/>
          <w:sz w:val="28"/>
          <w:szCs w:val="28"/>
          <w:rtl/>
        </w:rPr>
      </w:pPr>
    </w:p>
    <w:p w14:paraId="53ECB21B" w14:textId="77777777" w:rsidR="00964003" w:rsidRPr="00964003" w:rsidRDefault="00964003" w:rsidP="00964003">
      <w:pPr>
        <w:bidi w:val="0"/>
        <w:spacing w:line="256" w:lineRule="auto"/>
        <w:rPr>
          <w:rFonts w:ascii="David" w:eastAsia="Calibri" w:hAnsi="David" w:cs="David"/>
          <w:b/>
          <w:bCs/>
          <w:sz w:val="28"/>
          <w:szCs w:val="28"/>
          <w:rtl/>
        </w:rPr>
      </w:pPr>
      <w:r w:rsidRPr="00964003">
        <w:rPr>
          <w:rFonts w:ascii="David" w:eastAsia="Calibri" w:hAnsi="David" w:cs="David"/>
          <w:b/>
          <w:bCs/>
          <w:sz w:val="28"/>
          <w:szCs w:val="28"/>
          <w:lang w:val="fr-FR"/>
        </w:rPr>
        <w:t>Requête</w:t>
      </w:r>
    </w:p>
    <w:p w14:paraId="3A799EC9" w14:textId="77777777" w:rsidR="00964003" w:rsidRPr="00964003" w:rsidRDefault="00964003" w:rsidP="00964003">
      <w:pPr>
        <w:numPr>
          <w:ilvl w:val="0"/>
          <w:numId w:val="1"/>
        </w:numPr>
        <w:bidi w:val="0"/>
        <w:spacing w:line="256" w:lineRule="auto"/>
        <w:contextualSpacing/>
        <w:rPr>
          <w:rFonts w:ascii="David" w:eastAsia="Calibri" w:hAnsi="David" w:cs="David"/>
          <w:sz w:val="28"/>
          <w:szCs w:val="28"/>
        </w:rPr>
      </w:pPr>
      <w:r w:rsidRPr="00964003">
        <w:rPr>
          <w:rFonts w:ascii="David" w:eastAsia="Calibri" w:hAnsi="David" w:cs="David"/>
          <w:sz w:val="28"/>
          <w:szCs w:val="28"/>
          <w:lang w:val="fr-FR"/>
        </w:rPr>
        <w:t>La décision en appel peut faire l'objet d'un recours devant le tribunal administratif.</w:t>
      </w:r>
    </w:p>
    <w:p w14:paraId="66CD4ADA" w14:textId="77777777" w:rsidR="00964003" w:rsidRPr="00964003" w:rsidRDefault="00964003" w:rsidP="00964003">
      <w:pPr>
        <w:spacing w:line="256" w:lineRule="auto"/>
        <w:rPr>
          <w:rFonts w:ascii="David" w:eastAsia="Calibri" w:hAnsi="David" w:cs="David"/>
          <w:sz w:val="28"/>
          <w:szCs w:val="28"/>
        </w:rPr>
      </w:pPr>
    </w:p>
    <w:p w14:paraId="6CBD721F" w14:textId="77777777" w:rsidR="00964003" w:rsidRPr="00964003" w:rsidRDefault="00964003" w:rsidP="00964003">
      <w:pPr>
        <w:bidi w:val="0"/>
        <w:spacing w:line="256" w:lineRule="auto"/>
        <w:rPr>
          <w:rFonts w:ascii="David" w:eastAsia="Calibri" w:hAnsi="David" w:cs="David"/>
          <w:b/>
          <w:bCs/>
          <w:sz w:val="28"/>
          <w:szCs w:val="28"/>
        </w:rPr>
      </w:pPr>
      <w:r w:rsidRPr="00964003">
        <w:rPr>
          <w:rFonts w:ascii="David" w:eastAsia="Calibri" w:hAnsi="David" w:cs="David"/>
          <w:b/>
          <w:bCs/>
          <w:sz w:val="28"/>
          <w:szCs w:val="28"/>
          <w:lang w:val="fr-FR"/>
        </w:rPr>
        <w:t>Le droit de passer les examens du baccalauréat</w:t>
      </w:r>
    </w:p>
    <w:p w14:paraId="3AD002CD" w14:textId="77777777" w:rsidR="00964003" w:rsidRPr="00964003" w:rsidRDefault="00964003" w:rsidP="00964003">
      <w:pPr>
        <w:numPr>
          <w:ilvl w:val="0"/>
          <w:numId w:val="1"/>
        </w:numPr>
        <w:bidi w:val="0"/>
        <w:spacing w:line="256" w:lineRule="auto"/>
        <w:contextualSpacing/>
        <w:rPr>
          <w:rFonts w:ascii="David" w:eastAsia="Calibri" w:hAnsi="David" w:cs="David"/>
          <w:sz w:val="28"/>
          <w:szCs w:val="28"/>
        </w:rPr>
      </w:pPr>
      <w:r w:rsidRPr="00964003">
        <w:rPr>
          <w:rFonts w:ascii="David" w:eastAsia="Calibri" w:hAnsi="David" w:cs="David"/>
          <w:sz w:val="28"/>
          <w:szCs w:val="28"/>
          <w:lang w:val="fr-FR"/>
        </w:rPr>
        <w:t>Tout élève a le droit de passer l’examen du baccalauréat</w:t>
      </w:r>
      <w:r w:rsidRPr="00964003">
        <w:rPr>
          <w:rFonts w:ascii="David" w:eastAsia="Calibri" w:hAnsi="David" w:cs="David"/>
          <w:b/>
          <w:bCs/>
          <w:sz w:val="28"/>
          <w:szCs w:val="28"/>
          <w:lang w:val="fr-FR"/>
        </w:rPr>
        <w:t xml:space="preserve"> </w:t>
      </w:r>
      <w:r w:rsidRPr="00964003">
        <w:rPr>
          <w:rFonts w:ascii="David" w:eastAsia="Calibri" w:hAnsi="David" w:cs="David"/>
          <w:sz w:val="28"/>
          <w:szCs w:val="28"/>
          <w:lang w:val="fr-FR"/>
        </w:rPr>
        <w:t xml:space="preserve">gouvernemental organisé dans l'établissement scolaire où il étudie, à moins qu'il n'ait pas rempli les conditions fixées par le Ministre en consultation avec la </w:t>
      </w:r>
      <w:proofErr w:type="spellStart"/>
      <w:r w:rsidRPr="00964003">
        <w:rPr>
          <w:rFonts w:ascii="David" w:eastAsia="Calibri" w:hAnsi="David" w:cs="David"/>
          <w:sz w:val="28"/>
          <w:szCs w:val="28"/>
          <w:lang w:val="fr-FR"/>
        </w:rPr>
        <w:t>comission</w:t>
      </w:r>
      <w:proofErr w:type="spellEnd"/>
      <w:r w:rsidRPr="00964003">
        <w:rPr>
          <w:rFonts w:ascii="David" w:eastAsia="Calibri" w:hAnsi="David" w:cs="David"/>
          <w:sz w:val="28"/>
          <w:szCs w:val="28"/>
          <w:lang w:val="fr-FR"/>
        </w:rPr>
        <w:t>.</w:t>
      </w:r>
    </w:p>
    <w:p w14:paraId="59084FE8" w14:textId="77777777" w:rsidR="00964003" w:rsidRPr="00964003" w:rsidRDefault="00964003" w:rsidP="00964003">
      <w:pPr>
        <w:spacing w:line="256" w:lineRule="auto"/>
        <w:rPr>
          <w:rFonts w:ascii="David" w:eastAsia="Calibri" w:hAnsi="David" w:cs="David"/>
          <w:sz w:val="28"/>
          <w:szCs w:val="28"/>
        </w:rPr>
      </w:pPr>
    </w:p>
    <w:p w14:paraId="2EEE6487" w14:textId="77777777" w:rsidR="00964003" w:rsidRPr="00964003" w:rsidRDefault="00964003" w:rsidP="00964003">
      <w:pPr>
        <w:bidi w:val="0"/>
        <w:spacing w:line="256" w:lineRule="auto"/>
        <w:rPr>
          <w:rFonts w:ascii="David" w:eastAsia="Calibri" w:hAnsi="David" w:cs="David"/>
          <w:b/>
          <w:bCs/>
          <w:sz w:val="28"/>
          <w:szCs w:val="28"/>
        </w:rPr>
      </w:pPr>
      <w:r w:rsidRPr="00964003">
        <w:rPr>
          <w:rFonts w:ascii="David" w:eastAsia="Calibri" w:hAnsi="David" w:cs="David"/>
          <w:b/>
          <w:bCs/>
          <w:sz w:val="28"/>
          <w:szCs w:val="28"/>
          <w:lang w:val="fr-FR"/>
        </w:rPr>
        <w:t>Mesures disciplinaires</w:t>
      </w:r>
    </w:p>
    <w:p w14:paraId="0A936271" w14:textId="77777777" w:rsidR="00964003" w:rsidRPr="00964003" w:rsidRDefault="00964003" w:rsidP="00964003">
      <w:pPr>
        <w:numPr>
          <w:ilvl w:val="0"/>
          <w:numId w:val="1"/>
        </w:numPr>
        <w:bidi w:val="0"/>
        <w:spacing w:line="256" w:lineRule="auto"/>
        <w:contextualSpacing/>
        <w:rPr>
          <w:rFonts w:ascii="David" w:eastAsia="Calibri" w:hAnsi="David" w:cs="David"/>
          <w:sz w:val="28"/>
          <w:szCs w:val="28"/>
        </w:rPr>
      </w:pPr>
      <w:r w:rsidRPr="00964003">
        <w:rPr>
          <w:rFonts w:ascii="David" w:eastAsia="Calibri" w:hAnsi="David" w:cs="David"/>
          <w:sz w:val="28"/>
          <w:szCs w:val="28"/>
          <w:lang w:val="fr-FR"/>
        </w:rPr>
        <w:lastRenderedPageBreak/>
        <w:t>Tout élève a droit à ce que la discipline au sein de l’établissement scolaire soit exercée d’une manière qui soit conforme à la dignité humaine, et cela inclut le droit de ne pas être soumis à des mesures disciplinaires physiques ou humiliantes.</w:t>
      </w:r>
    </w:p>
    <w:p w14:paraId="533442E5" w14:textId="77777777" w:rsidR="00964003" w:rsidRPr="00964003" w:rsidRDefault="00964003" w:rsidP="00964003">
      <w:pPr>
        <w:spacing w:line="256" w:lineRule="auto"/>
        <w:rPr>
          <w:rFonts w:ascii="David" w:eastAsia="Calibri" w:hAnsi="David" w:cs="David"/>
          <w:b/>
          <w:bCs/>
          <w:sz w:val="28"/>
          <w:szCs w:val="28"/>
        </w:rPr>
      </w:pPr>
    </w:p>
    <w:p w14:paraId="16F72DBA" w14:textId="77777777" w:rsidR="00964003" w:rsidRPr="00964003" w:rsidRDefault="00964003" w:rsidP="00964003">
      <w:pPr>
        <w:bidi w:val="0"/>
        <w:spacing w:line="256" w:lineRule="auto"/>
        <w:rPr>
          <w:rFonts w:ascii="David" w:eastAsia="Calibri" w:hAnsi="David" w:cs="David"/>
          <w:b/>
          <w:bCs/>
          <w:sz w:val="28"/>
          <w:szCs w:val="28"/>
          <w:rtl/>
        </w:rPr>
      </w:pPr>
      <w:r w:rsidRPr="00964003">
        <w:rPr>
          <w:rFonts w:ascii="David" w:eastAsia="Calibri" w:hAnsi="David" w:cs="David"/>
          <w:b/>
          <w:bCs/>
          <w:sz w:val="28"/>
          <w:szCs w:val="28"/>
          <w:lang w:val="fr-FR"/>
        </w:rPr>
        <w:t>Réserve concernant les sanctions</w:t>
      </w:r>
    </w:p>
    <w:p w14:paraId="23A1E694" w14:textId="77777777" w:rsidR="00964003" w:rsidRPr="00964003" w:rsidRDefault="00964003" w:rsidP="00964003">
      <w:pPr>
        <w:numPr>
          <w:ilvl w:val="0"/>
          <w:numId w:val="1"/>
        </w:numPr>
        <w:bidi w:val="0"/>
        <w:spacing w:line="256" w:lineRule="auto"/>
        <w:contextualSpacing/>
        <w:rPr>
          <w:rFonts w:ascii="David" w:eastAsia="Calibri" w:hAnsi="David" w:cs="David"/>
          <w:sz w:val="28"/>
          <w:szCs w:val="28"/>
        </w:rPr>
      </w:pPr>
      <w:r w:rsidRPr="00964003">
        <w:rPr>
          <w:rFonts w:ascii="David" w:eastAsia="Calibri" w:hAnsi="David" w:cs="David"/>
          <w:sz w:val="28"/>
          <w:szCs w:val="28"/>
          <w:lang w:val="fr-FR"/>
        </w:rPr>
        <w:t>Un établissement scolaire ne prendra pas de mesures disciplinaires contre un étudiant en raison d’un acte ou d’une omission de ses parents.</w:t>
      </w:r>
    </w:p>
    <w:p w14:paraId="1517837A" w14:textId="77777777" w:rsidR="00964003" w:rsidRPr="00964003" w:rsidRDefault="00964003" w:rsidP="00964003">
      <w:pPr>
        <w:spacing w:line="256" w:lineRule="auto"/>
        <w:rPr>
          <w:rFonts w:ascii="David" w:eastAsia="Calibri" w:hAnsi="David" w:cs="David"/>
          <w:sz w:val="28"/>
          <w:szCs w:val="28"/>
        </w:rPr>
      </w:pPr>
    </w:p>
    <w:p w14:paraId="421B8C47" w14:textId="77777777" w:rsidR="00964003" w:rsidRPr="00964003" w:rsidRDefault="00964003" w:rsidP="00964003">
      <w:pPr>
        <w:bidi w:val="0"/>
        <w:spacing w:line="256" w:lineRule="auto"/>
        <w:rPr>
          <w:rFonts w:ascii="David" w:eastAsia="Calibri" w:hAnsi="David" w:cs="David"/>
          <w:b/>
          <w:bCs/>
          <w:sz w:val="28"/>
          <w:szCs w:val="28"/>
        </w:rPr>
      </w:pPr>
      <w:proofErr w:type="spellStart"/>
      <w:r w:rsidRPr="00964003">
        <w:rPr>
          <w:rFonts w:ascii="David" w:eastAsia="Calibri" w:hAnsi="David" w:cs="David"/>
          <w:b/>
          <w:bCs/>
          <w:sz w:val="28"/>
          <w:szCs w:val="28"/>
          <w:lang w:val="fr-FR"/>
        </w:rPr>
        <w:t>Exercise</w:t>
      </w:r>
      <w:proofErr w:type="spellEnd"/>
      <w:r w:rsidRPr="00964003">
        <w:rPr>
          <w:rFonts w:ascii="David" w:eastAsia="Calibri" w:hAnsi="David" w:cs="David"/>
          <w:b/>
          <w:bCs/>
          <w:sz w:val="28"/>
          <w:szCs w:val="28"/>
          <w:lang w:val="fr-FR"/>
        </w:rPr>
        <w:t xml:space="preserve"> des droits</w:t>
      </w:r>
    </w:p>
    <w:p w14:paraId="35E15909" w14:textId="77777777" w:rsidR="00964003" w:rsidRPr="00964003" w:rsidRDefault="00964003" w:rsidP="00964003">
      <w:pPr>
        <w:numPr>
          <w:ilvl w:val="0"/>
          <w:numId w:val="1"/>
        </w:numPr>
        <w:bidi w:val="0"/>
        <w:spacing w:line="256" w:lineRule="auto"/>
        <w:contextualSpacing/>
        <w:rPr>
          <w:rFonts w:ascii="David" w:eastAsia="Calibri" w:hAnsi="David" w:cs="David"/>
          <w:sz w:val="28"/>
          <w:szCs w:val="28"/>
        </w:rPr>
      </w:pPr>
      <w:r w:rsidRPr="00964003">
        <w:rPr>
          <w:rFonts w:ascii="David" w:eastAsia="Calibri" w:hAnsi="David" w:cs="David"/>
          <w:sz w:val="28"/>
          <w:szCs w:val="28"/>
          <w:lang w:val="fr-FR"/>
        </w:rPr>
        <w:t>Un établissement scolaire ne doit pas empêcher un élève d’exercer ses droits tels qu’énoncés dans la présente loi ou dans toute autre loi.</w:t>
      </w:r>
    </w:p>
    <w:p w14:paraId="21216E8F" w14:textId="77777777" w:rsidR="00964003" w:rsidRPr="00964003" w:rsidRDefault="00964003" w:rsidP="00964003">
      <w:pPr>
        <w:spacing w:line="256" w:lineRule="auto"/>
        <w:rPr>
          <w:rFonts w:ascii="David" w:eastAsia="Calibri" w:hAnsi="David" w:cs="David"/>
          <w:b/>
          <w:bCs/>
          <w:sz w:val="28"/>
          <w:szCs w:val="28"/>
        </w:rPr>
      </w:pPr>
    </w:p>
    <w:p w14:paraId="1A9B37F2" w14:textId="77777777" w:rsidR="00964003" w:rsidRPr="00964003" w:rsidRDefault="00964003" w:rsidP="00964003">
      <w:pPr>
        <w:bidi w:val="0"/>
        <w:spacing w:line="256" w:lineRule="auto"/>
        <w:rPr>
          <w:rFonts w:ascii="David" w:eastAsia="Calibri" w:hAnsi="David" w:cs="David"/>
          <w:b/>
          <w:bCs/>
          <w:sz w:val="28"/>
          <w:szCs w:val="28"/>
          <w:rtl/>
        </w:rPr>
      </w:pPr>
      <w:r w:rsidRPr="00964003">
        <w:rPr>
          <w:rFonts w:ascii="David" w:eastAsia="Calibri" w:hAnsi="David" w:cs="David"/>
          <w:b/>
          <w:bCs/>
          <w:sz w:val="28"/>
          <w:szCs w:val="28"/>
          <w:lang w:val="fr-FR"/>
        </w:rPr>
        <w:t>Conseil des élèves</w:t>
      </w:r>
    </w:p>
    <w:p w14:paraId="4FBE0A24" w14:textId="77777777" w:rsidR="00964003" w:rsidRPr="00964003" w:rsidRDefault="00964003" w:rsidP="00964003">
      <w:pPr>
        <w:numPr>
          <w:ilvl w:val="0"/>
          <w:numId w:val="1"/>
        </w:numPr>
        <w:bidi w:val="0"/>
        <w:spacing w:line="256" w:lineRule="auto"/>
        <w:contextualSpacing/>
        <w:rPr>
          <w:rFonts w:ascii="David" w:eastAsia="Calibri" w:hAnsi="David" w:cs="David"/>
          <w:sz w:val="28"/>
          <w:szCs w:val="28"/>
        </w:rPr>
      </w:pPr>
      <w:r w:rsidRPr="00964003">
        <w:rPr>
          <w:rFonts w:ascii="David" w:eastAsia="Calibri" w:hAnsi="David" w:cs="David"/>
          <w:sz w:val="28"/>
          <w:szCs w:val="28"/>
          <w:lang w:val="fr-FR"/>
        </w:rPr>
        <w:t>(a) L'établissement scolaire doit encourager la création d'un conseil des élèves et ne doit prendre aucune mesure pour empêcher sa création ; le cadre de ses activités est déterminé par les directives du Directeur général en consultation avec le Conseil des élèves et de la jeunesse.</w:t>
      </w:r>
    </w:p>
    <w:p w14:paraId="4897EF01" w14:textId="77777777" w:rsidR="00964003" w:rsidRPr="00964003" w:rsidRDefault="00964003" w:rsidP="00964003">
      <w:pPr>
        <w:bidi w:val="0"/>
        <w:spacing w:line="256" w:lineRule="auto"/>
        <w:ind w:left="360"/>
        <w:rPr>
          <w:rFonts w:ascii="David" w:eastAsia="Calibri" w:hAnsi="David" w:cs="David"/>
          <w:sz w:val="28"/>
          <w:szCs w:val="28"/>
        </w:rPr>
      </w:pPr>
      <w:r w:rsidRPr="00964003">
        <w:rPr>
          <w:rFonts w:ascii="David" w:eastAsia="Calibri" w:hAnsi="David" w:cs="David"/>
          <w:sz w:val="28"/>
          <w:szCs w:val="28"/>
          <w:lang w:val="fr-FR"/>
        </w:rPr>
        <w:t>(b) Les dispositions du présent article ne s'appliquent pas à un jardin d'enfants au sens de la loi sur l'éducation obligatoire, 5779-1949.</w:t>
      </w:r>
    </w:p>
    <w:p w14:paraId="07B8D0BC" w14:textId="77777777" w:rsidR="00964003" w:rsidRPr="00964003" w:rsidRDefault="00964003" w:rsidP="00964003">
      <w:pPr>
        <w:bidi w:val="0"/>
        <w:spacing w:line="256" w:lineRule="auto"/>
        <w:rPr>
          <w:rFonts w:ascii="David" w:eastAsia="Calibri" w:hAnsi="David" w:cs="David"/>
          <w:b/>
          <w:bCs/>
          <w:sz w:val="28"/>
          <w:szCs w:val="28"/>
        </w:rPr>
      </w:pPr>
      <w:r w:rsidRPr="00964003">
        <w:rPr>
          <w:rFonts w:ascii="David" w:eastAsia="Calibri" w:hAnsi="David" w:cs="David"/>
          <w:b/>
          <w:bCs/>
          <w:sz w:val="28"/>
          <w:szCs w:val="28"/>
          <w:lang w:val="fr-FR"/>
        </w:rPr>
        <w:t>Obligation de confidentialité</w:t>
      </w:r>
    </w:p>
    <w:p w14:paraId="582C67D4" w14:textId="77777777" w:rsidR="00964003" w:rsidRPr="00964003" w:rsidRDefault="00964003" w:rsidP="00964003">
      <w:pPr>
        <w:numPr>
          <w:ilvl w:val="0"/>
          <w:numId w:val="1"/>
        </w:numPr>
        <w:bidi w:val="0"/>
        <w:spacing w:line="256" w:lineRule="auto"/>
        <w:contextualSpacing/>
        <w:rPr>
          <w:rFonts w:ascii="David" w:eastAsia="Calibri" w:hAnsi="David" w:cs="David"/>
          <w:sz w:val="28"/>
          <w:szCs w:val="28"/>
        </w:rPr>
      </w:pPr>
      <w:r w:rsidRPr="00964003">
        <w:rPr>
          <w:rFonts w:ascii="David" w:eastAsia="Calibri" w:hAnsi="David" w:cs="David"/>
          <w:sz w:val="28"/>
          <w:szCs w:val="28"/>
          <w:lang w:val="fr-FR"/>
        </w:rPr>
        <w:t>Quiconque a reçu des informations sur un élève dans le cadre de l'exercice d'une fonction qui lui est assignée en vertu de la présente loi est tenu de les garder confidentielles et n'est pas autorisé à les divulguer, sauf dans le but d'exercer sa fonction.</w:t>
      </w:r>
    </w:p>
    <w:p w14:paraId="3A981E50" w14:textId="77777777" w:rsidR="00964003" w:rsidRPr="00964003" w:rsidRDefault="00964003" w:rsidP="00964003">
      <w:pPr>
        <w:spacing w:line="256" w:lineRule="auto"/>
        <w:rPr>
          <w:rFonts w:ascii="David" w:eastAsia="Calibri" w:hAnsi="David" w:cs="David"/>
          <w:sz w:val="28"/>
          <w:szCs w:val="28"/>
        </w:rPr>
      </w:pPr>
    </w:p>
    <w:p w14:paraId="78CFA4EC" w14:textId="77777777" w:rsidR="00964003" w:rsidRPr="00964003" w:rsidRDefault="00964003" w:rsidP="00964003">
      <w:pPr>
        <w:bidi w:val="0"/>
        <w:spacing w:line="256" w:lineRule="auto"/>
        <w:rPr>
          <w:rFonts w:ascii="David" w:eastAsia="Calibri" w:hAnsi="David" w:cs="David"/>
          <w:b/>
          <w:bCs/>
          <w:sz w:val="28"/>
          <w:szCs w:val="28"/>
        </w:rPr>
      </w:pPr>
      <w:r w:rsidRPr="00964003">
        <w:rPr>
          <w:rFonts w:ascii="David" w:eastAsia="Calibri" w:hAnsi="David" w:cs="David"/>
          <w:b/>
          <w:bCs/>
          <w:sz w:val="28"/>
          <w:szCs w:val="28"/>
          <w:lang w:val="fr-FR"/>
        </w:rPr>
        <w:t>Pratique et réglementations</w:t>
      </w:r>
    </w:p>
    <w:p w14:paraId="50F6E4F9" w14:textId="77777777" w:rsidR="00964003" w:rsidRPr="00964003" w:rsidRDefault="00964003" w:rsidP="00964003">
      <w:pPr>
        <w:numPr>
          <w:ilvl w:val="0"/>
          <w:numId w:val="1"/>
        </w:numPr>
        <w:bidi w:val="0"/>
        <w:spacing w:line="256" w:lineRule="auto"/>
        <w:contextualSpacing/>
        <w:rPr>
          <w:rFonts w:ascii="David" w:eastAsia="Calibri" w:hAnsi="David" w:cs="David"/>
          <w:sz w:val="28"/>
          <w:szCs w:val="28"/>
        </w:rPr>
      </w:pPr>
      <w:r w:rsidRPr="00964003">
        <w:rPr>
          <w:rFonts w:ascii="David" w:eastAsia="Calibri" w:hAnsi="David" w:cs="David"/>
          <w:sz w:val="28"/>
          <w:szCs w:val="28"/>
          <w:lang w:val="fr-FR"/>
        </w:rPr>
        <w:t>Le Ministre est chargé de l'exécution de la présente loi et établira, dans un délai de 6 mois à compter de la date de publication de la présente loi, les règlements d'application de celle-ci, avec l'approbation de la Commission.</w:t>
      </w:r>
    </w:p>
    <w:p w14:paraId="2ABB0C62" w14:textId="77777777" w:rsidR="00964003" w:rsidRPr="00964003" w:rsidRDefault="00964003" w:rsidP="00964003">
      <w:pPr>
        <w:spacing w:line="256" w:lineRule="auto"/>
        <w:rPr>
          <w:rFonts w:ascii="David" w:eastAsia="Calibri" w:hAnsi="David" w:cs="David"/>
          <w:sz w:val="28"/>
          <w:szCs w:val="28"/>
        </w:rPr>
      </w:pPr>
    </w:p>
    <w:p w14:paraId="64D6E2F7" w14:textId="77777777" w:rsidR="00964003" w:rsidRPr="00964003" w:rsidRDefault="00964003" w:rsidP="00964003">
      <w:pPr>
        <w:bidi w:val="0"/>
        <w:spacing w:line="256" w:lineRule="auto"/>
        <w:rPr>
          <w:rFonts w:ascii="David" w:eastAsia="Calibri" w:hAnsi="David" w:cs="David"/>
          <w:b/>
          <w:bCs/>
          <w:sz w:val="28"/>
          <w:szCs w:val="28"/>
        </w:rPr>
      </w:pPr>
      <w:r w:rsidRPr="00964003">
        <w:rPr>
          <w:rFonts w:ascii="David" w:eastAsia="Calibri" w:hAnsi="David" w:cs="David"/>
          <w:b/>
          <w:bCs/>
          <w:sz w:val="28"/>
          <w:szCs w:val="28"/>
          <w:lang w:val="fr-FR"/>
        </w:rPr>
        <w:t>Réserve concernant l’application</w:t>
      </w:r>
    </w:p>
    <w:p w14:paraId="22CE15FE" w14:textId="77777777" w:rsidR="00964003" w:rsidRPr="00964003" w:rsidRDefault="00964003" w:rsidP="00964003">
      <w:pPr>
        <w:numPr>
          <w:ilvl w:val="0"/>
          <w:numId w:val="1"/>
        </w:numPr>
        <w:bidi w:val="0"/>
        <w:spacing w:line="256" w:lineRule="auto"/>
        <w:contextualSpacing/>
        <w:rPr>
          <w:rFonts w:ascii="David" w:eastAsia="Calibri" w:hAnsi="David" w:cs="David"/>
          <w:sz w:val="28"/>
          <w:szCs w:val="28"/>
        </w:rPr>
      </w:pPr>
      <w:r w:rsidRPr="00964003">
        <w:rPr>
          <w:rFonts w:ascii="David" w:eastAsia="Calibri" w:hAnsi="David" w:cs="David"/>
          <w:sz w:val="28"/>
          <w:szCs w:val="28"/>
          <w:lang w:val="fr-FR"/>
        </w:rPr>
        <w:t>(a) Les dispositions de la présente loi s’appliquent à tout établissement scolaire officiel.</w:t>
      </w:r>
    </w:p>
    <w:p w14:paraId="572E7934" w14:textId="77777777" w:rsidR="00964003" w:rsidRPr="00964003" w:rsidRDefault="00964003" w:rsidP="00964003">
      <w:pPr>
        <w:bidi w:val="0"/>
        <w:spacing w:line="256" w:lineRule="auto"/>
        <w:ind w:left="360"/>
        <w:rPr>
          <w:rFonts w:ascii="David" w:eastAsia="Calibri" w:hAnsi="David" w:cs="David"/>
          <w:sz w:val="28"/>
          <w:szCs w:val="28"/>
        </w:rPr>
      </w:pPr>
      <w:r w:rsidRPr="00964003">
        <w:rPr>
          <w:rFonts w:ascii="David" w:eastAsia="Calibri" w:hAnsi="David" w:cs="David"/>
          <w:sz w:val="28"/>
          <w:szCs w:val="28"/>
          <w:lang w:val="fr-FR"/>
        </w:rPr>
        <w:lastRenderedPageBreak/>
        <w:t>(b) Les dispositions de la présente loi s'appliquent à un établissement scolaire non officiel reconnu, à l'exception des articles 6, 7 et 13. Toutefois, le Ministre peut, avec l'approbation de la Commission et compte tenu de la nature de l'établissement, lui appliquer par arrêté les dispositions desdits articles, en totalité ou en partie.</w:t>
      </w:r>
    </w:p>
    <w:p w14:paraId="2CECA81E" w14:textId="77777777" w:rsidR="00964003" w:rsidRPr="00964003" w:rsidRDefault="00964003" w:rsidP="00964003">
      <w:pPr>
        <w:spacing w:line="256" w:lineRule="auto"/>
        <w:ind w:left="360"/>
        <w:rPr>
          <w:rFonts w:ascii="David" w:eastAsia="Calibri" w:hAnsi="David" w:cs="David"/>
          <w:sz w:val="28"/>
          <w:szCs w:val="28"/>
          <w:rtl/>
        </w:rPr>
      </w:pPr>
    </w:p>
    <w:p w14:paraId="0DFA53C7" w14:textId="77777777" w:rsidR="00964003" w:rsidRPr="00964003" w:rsidRDefault="00964003" w:rsidP="00964003">
      <w:pPr>
        <w:bidi w:val="0"/>
        <w:spacing w:line="256" w:lineRule="auto"/>
        <w:rPr>
          <w:rFonts w:ascii="David" w:eastAsia="Calibri" w:hAnsi="David" w:cs="David"/>
          <w:b/>
          <w:bCs/>
          <w:sz w:val="28"/>
          <w:szCs w:val="28"/>
        </w:rPr>
      </w:pPr>
      <w:r w:rsidRPr="00964003">
        <w:rPr>
          <w:rFonts w:ascii="David" w:eastAsia="Calibri" w:hAnsi="David" w:cs="David"/>
          <w:b/>
          <w:bCs/>
          <w:sz w:val="28"/>
          <w:szCs w:val="28"/>
          <w:lang w:val="fr-FR"/>
        </w:rPr>
        <w:t xml:space="preserve"> Respect des lois</w:t>
      </w:r>
    </w:p>
    <w:p w14:paraId="576CBAB4" w14:textId="77777777" w:rsidR="00964003" w:rsidRPr="00964003" w:rsidRDefault="00964003" w:rsidP="00964003">
      <w:pPr>
        <w:numPr>
          <w:ilvl w:val="0"/>
          <w:numId w:val="1"/>
        </w:numPr>
        <w:bidi w:val="0"/>
        <w:spacing w:line="256" w:lineRule="auto"/>
        <w:contextualSpacing/>
        <w:rPr>
          <w:rFonts w:ascii="David" w:eastAsia="Calibri" w:hAnsi="David" w:cs="David"/>
          <w:sz w:val="28"/>
          <w:szCs w:val="28"/>
        </w:rPr>
      </w:pPr>
      <w:r w:rsidRPr="00964003">
        <w:rPr>
          <w:rFonts w:ascii="David" w:eastAsia="Calibri" w:hAnsi="David" w:cs="David"/>
          <w:sz w:val="28"/>
          <w:szCs w:val="28"/>
          <w:lang w:val="fr-FR"/>
        </w:rPr>
        <w:t>Les dispositions de la présente loi ont pour objet de compléter les dispositions de toute autre loi et non d’y déroger.</w:t>
      </w:r>
    </w:p>
    <w:p w14:paraId="01437B30" w14:textId="77777777" w:rsidR="00964003" w:rsidRPr="00964003" w:rsidRDefault="00964003" w:rsidP="00964003">
      <w:pPr>
        <w:spacing w:line="256" w:lineRule="auto"/>
        <w:rPr>
          <w:rFonts w:ascii="David" w:eastAsia="Calibri" w:hAnsi="David" w:cs="David"/>
          <w:sz w:val="28"/>
          <w:szCs w:val="28"/>
        </w:rPr>
      </w:pPr>
    </w:p>
    <w:p w14:paraId="14D99437" w14:textId="77777777" w:rsidR="00964003" w:rsidRPr="00964003" w:rsidRDefault="00964003" w:rsidP="00964003">
      <w:pPr>
        <w:bidi w:val="0"/>
        <w:spacing w:line="256" w:lineRule="auto"/>
        <w:rPr>
          <w:rFonts w:ascii="David" w:eastAsia="Calibri" w:hAnsi="David" w:cs="David"/>
          <w:b/>
          <w:bCs/>
          <w:sz w:val="28"/>
          <w:szCs w:val="28"/>
        </w:rPr>
      </w:pPr>
      <w:r w:rsidRPr="00964003">
        <w:rPr>
          <w:rFonts w:ascii="David" w:eastAsia="Calibri" w:hAnsi="David" w:cs="David"/>
          <w:b/>
          <w:bCs/>
          <w:sz w:val="28"/>
          <w:szCs w:val="28"/>
          <w:lang w:val="fr-FR"/>
        </w:rPr>
        <w:t>Amendement de la loi sur les tribunaux administratifs</w:t>
      </w:r>
    </w:p>
    <w:p w14:paraId="7A17C929" w14:textId="77777777" w:rsidR="00964003" w:rsidRPr="00964003" w:rsidRDefault="00964003" w:rsidP="00964003">
      <w:pPr>
        <w:numPr>
          <w:ilvl w:val="0"/>
          <w:numId w:val="1"/>
        </w:numPr>
        <w:bidi w:val="0"/>
        <w:spacing w:line="256" w:lineRule="auto"/>
        <w:contextualSpacing/>
        <w:rPr>
          <w:rFonts w:ascii="David" w:eastAsia="Calibri" w:hAnsi="David" w:cs="David"/>
          <w:sz w:val="28"/>
          <w:szCs w:val="28"/>
        </w:rPr>
      </w:pPr>
      <w:r w:rsidRPr="00964003">
        <w:rPr>
          <w:rFonts w:ascii="David" w:eastAsia="Calibri" w:hAnsi="David" w:cs="David"/>
          <w:sz w:val="28"/>
          <w:szCs w:val="28"/>
          <w:lang w:val="fr-FR"/>
        </w:rPr>
        <w:t>Dans la loi sur les tribunaux administratifs, 5770-2000, dans la première annexe, au point 3, « et transfert » sera remplacé par « exclusion et transfert ».</w:t>
      </w:r>
    </w:p>
    <w:p w14:paraId="7D8D24A9" w14:textId="77777777" w:rsidR="00964003" w:rsidRPr="00964003" w:rsidRDefault="00964003" w:rsidP="00964003">
      <w:pPr>
        <w:spacing w:line="256" w:lineRule="auto"/>
        <w:rPr>
          <w:rFonts w:ascii="David" w:eastAsia="Calibri" w:hAnsi="David" w:cs="David"/>
          <w:sz w:val="28"/>
          <w:szCs w:val="28"/>
        </w:rPr>
      </w:pPr>
    </w:p>
    <w:p w14:paraId="2AC46C3E" w14:textId="77777777" w:rsidR="00964003" w:rsidRPr="00964003" w:rsidRDefault="00964003" w:rsidP="00964003">
      <w:pPr>
        <w:bidi w:val="0"/>
        <w:spacing w:line="256" w:lineRule="auto"/>
        <w:rPr>
          <w:rFonts w:ascii="David" w:eastAsia="Calibri" w:hAnsi="David" w:cs="David"/>
          <w:b/>
          <w:bCs/>
          <w:sz w:val="28"/>
          <w:szCs w:val="28"/>
        </w:rPr>
      </w:pPr>
      <w:r w:rsidRPr="00964003">
        <w:rPr>
          <w:rFonts w:ascii="David" w:eastAsia="Calibri" w:hAnsi="David" w:cs="David"/>
          <w:b/>
          <w:bCs/>
          <w:sz w:val="28"/>
          <w:szCs w:val="28"/>
          <w:lang w:val="fr-FR"/>
        </w:rPr>
        <w:t>Amendement de la loi sur l'enseignement obligatoire – n°23</w:t>
      </w:r>
    </w:p>
    <w:p w14:paraId="4C79624F" w14:textId="77777777" w:rsidR="00964003" w:rsidRPr="00964003" w:rsidRDefault="00964003" w:rsidP="00964003">
      <w:pPr>
        <w:numPr>
          <w:ilvl w:val="0"/>
          <w:numId w:val="1"/>
        </w:numPr>
        <w:bidi w:val="0"/>
        <w:spacing w:line="256" w:lineRule="auto"/>
        <w:contextualSpacing/>
        <w:rPr>
          <w:rFonts w:ascii="David" w:eastAsia="Calibri" w:hAnsi="David" w:cs="David"/>
          <w:sz w:val="28"/>
          <w:szCs w:val="28"/>
        </w:rPr>
      </w:pPr>
      <w:r w:rsidRPr="00964003">
        <w:rPr>
          <w:rFonts w:ascii="David" w:eastAsia="Calibri" w:hAnsi="David" w:cs="David"/>
          <w:sz w:val="28"/>
          <w:szCs w:val="28"/>
          <w:lang w:val="fr-FR"/>
        </w:rPr>
        <w:t>Dans la loi sur l’enseignement obligatoire, 5779-1949, les articles 3b et 3c sont nuls.</w:t>
      </w:r>
    </w:p>
    <w:p w14:paraId="67BD5E18" w14:textId="77777777" w:rsidR="00964003" w:rsidRPr="00964003" w:rsidRDefault="00964003" w:rsidP="00964003">
      <w:pPr>
        <w:spacing w:line="256" w:lineRule="auto"/>
        <w:rPr>
          <w:rFonts w:ascii="David" w:eastAsia="Calibri" w:hAnsi="David" w:cs="David"/>
          <w:sz w:val="28"/>
          <w:szCs w:val="28"/>
        </w:rPr>
      </w:pPr>
    </w:p>
    <w:p w14:paraId="66CFA00C" w14:textId="77777777" w:rsidR="00964003" w:rsidRPr="00964003" w:rsidRDefault="00964003" w:rsidP="00964003">
      <w:pPr>
        <w:bidi w:val="0"/>
        <w:spacing w:line="256" w:lineRule="auto"/>
        <w:rPr>
          <w:rFonts w:ascii="David" w:eastAsia="Calibri" w:hAnsi="David" w:cs="David"/>
          <w:b/>
          <w:bCs/>
          <w:sz w:val="28"/>
          <w:szCs w:val="28"/>
        </w:rPr>
      </w:pPr>
      <w:r w:rsidRPr="00964003">
        <w:rPr>
          <w:rFonts w:ascii="David" w:eastAsia="Calibri" w:hAnsi="David" w:cs="David"/>
          <w:b/>
          <w:bCs/>
          <w:sz w:val="28"/>
          <w:szCs w:val="28"/>
          <w:lang w:val="fr-FR"/>
        </w:rPr>
        <w:t>Modification de la loi sur l’inspection des écoles – n°6</w:t>
      </w:r>
    </w:p>
    <w:p w14:paraId="463BEAB0" w14:textId="77777777" w:rsidR="00964003" w:rsidRPr="00964003" w:rsidRDefault="00964003" w:rsidP="00964003">
      <w:pPr>
        <w:numPr>
          <w:ilvl w:val="0"/>
          <w:numId w:val="1"/>
        </w:numPr>
        <w:bidi w:val="0"/>
        <w:spacing w:line="256" w:lineRule="auto"/>
        <w:contextualSpacing/>
        <w:rPr>
          <w:rFonts w:ascii="David" w:eastAsia="Calibri" w:hAnsi="David" w:cs="David"/>
          <w:sz w:val="28"/>
          <w:szCs w:val="28"/>
        </w:rPr>
      </w:pPr>
      <w:r w:rsidRPr="00964003">
        <w:rPr>
          <w:rFonts w:ascii="David" w:eastAsia="Calibri" w:hAnsi="David" w:cs="David"/>
          <w:sz w:val="28"/>
          <w:szCs w:val="28"/>
          <w:lang w:val="fr-FR"/>
        </w:rPr>
        <w:t>Dans la loi sur l’inspection des écoles, 5729-1969, à l'article 32, paragraphe (a1), au lieu de « pour des raisons religieuses comme indiqué dans l'article 3b de la loi sur l'enseignement obligatoire, 5729-1949 » sera remplacé par « comme indiqué dans l'article 5 de la loi sur les droits des élèves, 5729-2000 ».</w:t>
      </w:r>
    </w:p>
    <w:p w14:paraId="03A74539" w14:textId="77777777" w:rsidR="00964003" w:rsidRPr="00964003" w:rsidRDefault="00964003" w:rsidP="00964003">
      <w:pPr>
        <w:spacing w:line="256" w:lineRule="auto"/>
        <w:rPr>
          <w:rFonts w:ascii="David" w:eastAsia="Calibri" w:hAnsi="David" w:cs="David"/>
          <w:b/>
          <w:bCs/>
          <w:sz w:val="28"/>
          <w:szCs w:val="28"/>
        </w:rPr>
      </w:pPr>
    </w:p>
    <w:p w14:paraId="431742AB" w14:textId="77777777" w:rsidR="00964003" w:rsidRPr="00964003" w:rsidRDefault="00964003" w:rsidP="00964003">
      <w:pPr>
        <w:bidi w:val="0"/>
        <w:spacing w:line="256" w:lineRule="auto"/>
        <w:rPr>
          <w:rFonts w:ascii="David" w:eastAsia="Calibri" w:hAnsi="David" w:cs="David"/>
          <w:b/>
          <w:bCs/>
          <w:sz w:val="28"/>
          <w:szCs w:val="28"/>
          <w:rtl/>
        </w:rPr>
      </w:pPr>
      <w:r w:rsidRPr="00964003">
        <w:rPr>
          <w:rFonts w:ascii="David" w:eastAsia="Calibri" w:hAnsi="David" w:cs="David"/>
          <w:b/>
          <w:bCs/>
          <w:sz w:val="28"/>
          <w:szCs w:val="28"/>
          <w:lang w:val="fr-FR"/>
        </w:rPr>
        <w:t>Dispositions particulières</w:t>
      </w:r>
    </w:p>
    <w:p w14:paraId="6E658557" w14:textId="77777777" w:rsidR="00964003" w:rsidRPr="00964003" w:rsidRDefault="00964003" w:rsidP="00964003">
      <w:pPr>
        <w:numPr>
          <w:ilvl w:val="0"/>
          <w:numId w:val="1"/>
        </w:numPr>
        <w:bidi w:val="0"/>
        <w:spacing w:line="256" w:lineRule="auto"/>
        <w:contextualSpacing/>
        <w:rPr>
          <w:rFonts w:ascii="David" w:eastAsia="Calibri" w:hAnsi="David" w:cs="David"/>
          <w:sz w:val="28"/>
          <w:szCs w:val="28"/>
        </w:rPr>
      </w:pPr>
      <w:r w:rsidRPr="00964003">
        <w:rPr>
          <w:rFonts w:ascii="David" w:eastAsia="Calibri" w:hAnsi="David" w:cs="David"/>
          <w:sz w:val="28"/>
          <w:szCs w:val="28"/>
          <w:lang w:val="fr-FR"/>
        </w:rPr>
        <w:t>Les dispositions de la présente loi doivent être portées à la connaissance des élèves et de leurs parents pour la première fois comme indiqué à l'article 4 dans les 45 jours à compter de la date de publication de la présente loi, même si le ministre n'a pas établi de règlement en vertu de l'article 4 ; si le ministre ne l'a pas établi comme indiqué, les dispositions de la présente loi doivent être portées à la connaissance des élèves et de leurs parents par les directeurs des établissements scolaires.</w:t>
      </w:r>
    </w:p>
    <w:p w14:paraId="47B95809" w14:textId="77777777" w:rsidR="00964003" w:rsidRPr="00964003" w:rsidRDefault="00964003" w:rsidP="00964003">
      <w:pPr>
        <w:bidi w:val="0"/>
        <w:spacing w:line="256" w:lineRule="auto"/>
        <w:jc w:val="center"/>
        <w:rPr>
          <w:rFonts w:ascii="David" w:eastAsia="Calibri" w:hAnsi="David" w:cs="David"/>
          <w:b/>
          <w:bCs/>
          <w:sz w:val="30"/>
          <w:szCs w:val="30"/>
        </w:rPr>
      </w:pPr>
      <w:r w:rsidRPr="00964003">
        <w:rPr>
          <w:rFonts w:ascii="David" w:eastAsia="Calibri" w:hAnsi="David" w:cs="David"/>
          <w:b/>
          <w:bCs/>
          <w:sz w:val="30"/>
          <w:szCs w:val="30"/>
          <w:lang w:val="fr-FR"/>
        </w:rPr>
        <w:t>Règlement sur les droits des élèves (publication des instructions et exclusion des élèves), 2002</w:t>
      </w:r>
    </w:p>
    <w:p w14:paraId="2C732DCF" w14:textId="77777777" w:rsidR="00964003" w:rsidRPr="00964003" w:rsidRDefault="00964003" w:rsidP="00964003">
      <w:pPr>
        <w:spacing w:line="256" w:lineRule="auto"/>
        <w:jc w:val="both"/>
        <w:rPr>
          <w:rFonts w:ascii="David" w:eastAsia="Calibri" w:hAnsi="David" w:cs="David"/>
          <w:sz w:val="28"/>
          <w:szCs w:val="28"/>
        </w:rPr>
      </w:pPr>
    </w:p>
    <w:p w14:paraId="59B11E30" w14:textId="77777777" w:rsidR="00964003" w:rsidRPr="00964003" w:rsidRDefault="00964003" w:rsidP="00964003">
      <w:pPr>
        <w:bidi w:val="0"/>
        <w:spacing w:line="256" w:lineRule="auto"/>
        <w:jc w:val="both"/>
        <w:rPr>
          <w:rFonts w:ascii="David" w:eastAsia="Calibri" w:hAnsi="David" w:cs="David"/>
          <w:sz w:val="28"/>
          <w:szCs w:val="28"/>
          <w:rtl/>
        </w:rPr>
      </w:pPr>
      <w:r w:rsidRPr="00964003">
        <w:rPr>
          <w:rFonts w:ascii="David" w:eastAsia="Calibri" w:hAnsi="David" w:cs="David"/>
          <w:sz w:val="28"/>
          <w:szCs w:val="28"/>
          <w:lang w:val="fr-FR"/>
        </w:rPr>
        <w:t>En vertu de mon autorité selon les articles 4, 6 et 15 de la loi sur les droits des élèves, 5761-2000 (ci-après – la Loi), et avec l’approbation de la Commission de l’éducation et de la culture de la Knesset, j’établis les présents règlements :</w:t>
      </w:r>
    </w:p>
    <w:p w14:paraId="7ADFF5EB" w14:textId="77777777" w:rsidR="00964003" w:rsidRPr="00964003" w:rsidRDefault="00964003" w:rsidP="00964003">
      <w:pPr>
        <w:bidi w:val="0"/>
        <w:spacing w:line="256" w:lineRule="auto"/>
        <w:jc w:val="both"/>
        <w:rPr>
          <w:rFonts w:ascii="David" w:eastAsia="Calibri" w:hAnsi="David" w:cs="David"/>
          <w:b/>
          <w:bCs/>
          <w:sz w:val="28"/>
          <w:szCs w:val="28"/>
        </w:rPr>
      </w:pPr>
      <w:r w:rsidRPr="00964003">
        <w:rPr>
          <w:rFonts w:ascii="David" w:eastAsia="Calibri" w:hAnsi="David" w:cs="David"/>
          <w:b/>
          <w:bCs/>
          <w:sz w:val="28"/>
          <w:szCs w:val="28"/>
          <w:lang w:val="fr-FR"/>
        </w:rPr>
        <w:t>Définitions</w:t>
      </w:r>
    </w:p>
    <w:p w14:paraId="7CEA3A71" w14:textId="77777777" w:rsidR="00964003" w:rsidRPr="00964003" w:rsidRDefault="00964003" w:rsidP="00964003">
      <w:pPr>
        <w:numPr>
          <w:ilvl w:val="0"/>
          <w:numId w:val="4"/>
        </w:numPr>
        <w:bidi w:val="0"/>
        <w:spacing w:line="256" w:lineRule="auto"/>
        <w:contextualSpacing/>
        <w:jc w:val="both"/>
        <w:rPr>
          <w:rFonts w:ascii="David" w:eastAsia="Calibri" w:hAnsi="David" w:cs="David"/>
          <w:sz w:val="28"/>
          <w:szCs w:val="28"/>
        </w:rPr>
      </w:pPr>
      <w:r w:rsidRPr="00964003">
        <w:rPr>
          <w:rFonts w:ascii="David" w:eastAsia="Calibri" w:hAnsi="David" w:cs="David"/>
          <w:sz w:val="28"/>
          <w:szCs w:val="28"/>
          <w:lang w:val="fr-FR"/>
        </w:rPr>
        <w:t>Dans le présent règlement –</w:t>
      </w:r>
    </w:p>
    <w:p w14:paraId="40D10DD7" w14:textId="77777777" w:rsidR="00964003" w:rsidRPr="00964003" w:rsidRDefault="00964003" w:rsidP="00964003">
      <w:pPr>
        <w:bidi w:val="0"/>
        <w:spacing w:line="256" w:lineRule="auto"/>
        <w:jc w:val="both"/>
        <w:rPr>
          <w:rFonts w:ascii="David" w:eastAsia="Calibri" w:hAnsi="David" w:cs="David"/>
          <w:sz w:val="28"/>
          <w:szCs w:val="28"/>
        </w:rPr>
      </w:pPr>
      <w:r w:rsidRPr="00964003">
        <w:rPr>
          <w:rFonts w:ascii="David" w:eastAsia="Calibri" w:hAnsi="David" w:cs="David"/>
          <w:sz w:val="28"/>
          <w:szCs w:val="28"/>
          <w:lang w:val="fr-FR"/>
        </w:rPr>
        <w:t>« Inspecteur » – tel que défini dans le règlement sur l’éducation de l’État (Dispositions d’inspection), 5717-1956 ;</w:t>
      </w:r>
    </w:p>
    <w:p w14:paraId="2F0CD6A2" w14:textId="77777777" w:rsidR="00964003" w:rsidRPr="00964003" w:rsidRDefault="00964003" w:rsidP="00964003">
      <w:pPr>
        <w:bidi w:val="0"/>
        <w:spacing w:line="256" w:lineRule="auto"/>
        <w:jc w:val="both"/>
        <w:rPr>
          <w:rFonts w:ascii="David" w:eastAsia="Calibri" w:hAnsi="David" w:cs="David"/>
          <w:sz w:val="28"/>
          <w:szCs w:val="28"/>
        </w:rPr>
      </w:pPr>
      <w:r w:rsidRPr="00964003">
        <w:rPr>
          <w:rFonts w:ascii="David" w:eastAsia="Calibri" w:hAnsi="David" w:cs="David"/>
          <w:sz w:val="28"/>
          <w:szCs w:val="28"/>
          <w:lang w:val="fr-FR"/>
        </w:rPr>
        <w:t>« Autorité éducative locale » – une autorité éducative locale telle que définie dans la loi sur l'enseignement obligatoire,</w:t>
      </w:r>
    </w:p>
    <w:p w14:paraId="1A92E36A" w14:textId="77777777" w:rsidR="00964003" w:rsidRPr="00964003" w:rsidRDefault="00964003" w:rsidP="00964003">
      <w:pPr>
        <w:bidi w:val="0"/>
        <w:spacing w:line="256" w:lineRule="auto"/>
        <w:jc w:val="both"/>
        <w:rPr>
          <w:rFonts w:ascii="David" w:eastAsia="Calibri" w:hAnsi="David" w:cs="David"/>
          <w:sz w:val="28"/>
          <w:szCs w:val="28"/>
          <w:rtl/>
        </w:rPr>
      </w:pPr>
      <w:r w:rsidRPr="00964003">
        <w:rPr>
          <w:rFonts w:ascii="David" w:eastAsia="Calibri" w:hAnsi="David" w:cs="David"/>
          <w:sz w:val="28"/>
          <w:szCs w:val="28"/>
          <w:lang w:val="fr-FR"/>
        </w:rPr>
        <w:t xml:space="preserve">             5779-</w:t>
      </w:r>
      <w:proofErr w:type="gramStart"/>
      <w:r w:rsidRPr="00964003">
        <w:rPr>
          <w:rFonts w:ascii="David" w:eastAsia="Calibri" w:hAnsi="David" w:cs="David"/>
          <w:sz w:val="28"/>
          <w:szCs w:val="28"/>
          <w:lang w:val="fr-FR"/>
        </w:rPr>
        <w:t>1949;</w:t>
      </w:r>
      <w:proofErr w:type="gramEnd"/>
    </w:p>
    <w:p w14:paraId="102B15D4" w14:textId="77777777" w:rsidR="00964003" w:rsidRPr="00964003" w:rsidRDefault="00964003" w:rsidP="00964003">
      <w:pPr>
        <w:bidi w:val="0"/>
        <w:spacing w:line="256" w:lineRule="auto"/>
        <w:jc w:val="both"/>
        <w:rPr>
          <w:rFonts w:ascii="David" w:eastAsia="Calibri" w:hAnsi="David" w:cs="David"/>
          <w:sz w:val="28"/>
          <w:szCs w:val="28"/>
        </w:rPr>
      </w:pPr>
      <w:r w:rsidRPr="00964003">
        <w:rPr>
          <w:rFonts w:ascii="David" w:eastAsia="Calibri" w:hAnsi="David" w:cs="David"/>
          <w:sz w:val="28"/>
          <w:szCs w:val="28"/>
          <w:lang w:val="fr-FR"/>
        </w:rPr>
        <w:t xml:space="preserve">« </w:t>
      </w:r>
      <w:proofErr w:type="spellStart"/>
      <w:r w:rsidRPr="00964003">
        <w:rPr>
          <w:rFonts w:ascii="David" w:eastAsia="Calibri" w:hAnsi="David" w:cs="David"/>
          <w:sz w:val="28"/>
          <w:szCs w:val="28"/>
          <w:lang w:val="fr-FR"/>
        </w:rPr>
        <w:t>Comission</w:t>
      </w:r>
      <w:proofErr w:type="spellEnd"/>
      <w:r w:rsidRPr="00964003">
        <w:rPr>
          <w:rFonts w:ascii="David" w:eastAsia="Calibri" w:hAnsi="David" w:cs="David"/>
          <w:sz w:val="28"/>
          <w:szCs w:val="28"/>
          <w:lang w:val="fr-FR"/>
        </w:rPr>
        <w:t xml:space="preserve"> d’audition » – tel que défini à l’article 7 de la loi ;</w:t>
      </w:r>
    </w:p>
    <w:p w14:paraId="5FF121F5" w14:textId="77777777" w:rsidR="00964003" w:rsidRPr="00964003" w:rsidRDefault="00964003" w:rsidP="00964003">
      <w:pPr>
        <w:bidi w:val="0"/>
        <w:spacing w:line="256" w:lineRule="auto"/>
        <w:jc w:val="both"/>
        <w:rPr>
          <w:rFonts w:ascii="David" w:eastAsia="Calibri" w:hAnsi="David" w:cs="David"/>
          <w:sz w:val="28"/>
          <w:szCs w:val="28"/>
        </w:rPr>
      </w:pPr>
      <w:r w:rsidRPr="00964003">
        <w:rPr>
          <w:rFonts w:ascii="David" w:eastAsia="Calibri" w:hAnsi="David" w:cs="David"/>
          <w:sz w:val="28"/>
          <w:szCs w:val="28"/>
          <w:lang w:val="fr-FR"/>
        </w:rPr>
        <w:t>« Règlement sur les transferts » – Règlement sur l'éducation de l'État (transfert), 5719-1959.</w:t>
      </w:r>
    </w:p>
    <w:p w14:paraId="40B099D5" w14:textId="77777777" w:rsidR="00964003" w:rsidRPr="00964003" w:rsidRDefault="00964003" w:rsidP="00964003">
      <w:pPr>
        <w:spacing w:line="256" w:lineRule="auto"/>
        <w:jc w:val="both"/>
        <w:rPr>
          <w:rFonts w:ascii="David" w:eastAsia="Calibri" w:hAnsi="David" w:cs="David"/>
          <w:b/>
          <w:bCs/>
          <w:sz w:val="28"/>
          <w:szCs w:val="28"/>
        </w:rPr>
      </w:pPr>
    </w:p>
    <w:p w14:paraId="520A5473" w14:textId="77777777" w:rsidR="00964003" w:rsidRPr="00964003" w:rsidRDefault="00964003" w:rsidP="00964003">
      <w:pPr>
        <w:bidi w:val="0"/>
        <w:spacing w:line="256" w:lineRule="auto"/>
        <w:jc w:val="both"/>
        <w:rPr>
          <w:rFonts w:ascii="David" w:eastAsia="Calibri" w:hAnsi="David" w:cs="David"/>
          <w:b/>
          <w:bCs/>
          <w:sz w:val="28"/>
          <w:szCs w:val="28"/>
          <w:rtl/>
        </w:rPr>
      </w:pPr>
      <w:r w:rsidRPr="00964003">
        <w:rPr>
          <w:rFonts w:ascii="David" w:eastAsia="Calibri" w:hAnsi="David" w:cs="David"/>
          <w:b/>
          <w:bCs/>
          <w:sz w:val="28"/>
          <w:szCs w:val="28"/>
          <w:lang w:val="fr-FR"/>
        </w:rPr>
        <w:t xml:space="preserve">Publication des réglementations </w:t>
      </w:r>
    </w:p>
    <w:p w14:paraId="715691F9" w14:textId="77777777" w:rsidR="00964003" w:rsidRPr="00964003" w:rsidRDefault="00964003" w:rsidP="00964003">
      <w:pPr>
        <w:numPr>
          <w:ilvl w:val="0"/>
          <w:numId w:val="4"/>
        </w:numPr>
        <w:bidi w:val="0"/>
        <w:spacing w:line="256" w:lineRule="auto"/>
        <w:contextualSpacing/>
        <w:jc w:val="both"/>
        <w:rPr>
          <w:rFonts w:ascii="David" w:eastAsia="Calibri" w:hAnsi="David" w:cs="David"/>
          <w:sz w:val="28"/>
          <w:szCs w:val="28"/>
        </w:rPr>
      </w:pPr>
      <w:r w:rsidRPr="00964003">
        <w:rPr>
          <w:rFonts w:ascii="David" w:eastAsia="Calibri" w:hAnsi="David" w:cs="David"/>
          <w:sz w:val="28"/>
          <w:szCs w:val="28"/>
          <w:lang w:val="fr-FR"/>
        </w:rPr>
        <w:t>(a) Les dispositions de la loi doivent être publiées par chaque autorité locale de l'éducation, lorsqu'elle publie un avis concernant la date d'inscription des établissements scolaires relevant de sa juridiction, comme indiqué dans l'article 8 du Règlement sur l'éducation obligatoire et l'éducation publique (inscription), 5719-1959.</w:t>
      </w:r>
    </w:p>
    <w:p w14:paraId="212AE144" w14:textId="77777777" w:rsidR="00964003" w:rsidRPr="00964003" w:rsidRDefault="00964003" w:rsidP="00964003">
      <w:pPr>
        <w:bidi w:val="0"/>
        <w:spacing w:line="256" w:lineRule="auto"/>
        <w:ind w:left="720"/>
        <w:jc w:val="both"/>
        <w:rPr>
          <w:rFonts w:ascii="David" w:eastAsia="Calibri" w:hAnsi="David" w:cs="David"/>
          <w:sz w:val="28"/>
          <w:szCs w:val="28"/>
        </w:rPr>
      </w:pPr>
      <w:r w:rsidRPr="00964003">
        <w:rPr>
          <w:rFonts w:ascii="David" w:eastAsia="Calibri" w:hAnsi="David" w:cs="David"/>
          <w:sz w:val="28"/>
          <w:szCs w:val="28"/>
          <w:lang w:val="fr-FR"/>
        </w:rPr>
        <w:t>(b) Les dispositions de la loi, les dispositions des circulaires du Directeur général en matière de droits des élèves, ainsi que les dispositions de l'établissement scolaire concernant les droits et obligations de l'élève et concernant les règles de discipline dans l'établissement, seront affichées dans l'établissement scolaire, dans un endroit bien en vue et accessible aux élèves et à leurs parents.</w:t>
      </w:r>
    </w:p>
    <w:p w14:paraId="05109F16" w14:textId="77777777" w:rsidR="00964003" w:rsidRPr="00964003" w:rsidRDefault="00964003" w:rsidP="00964003">
      <w:pPr>
        <w:bidi w:val="0"/>
        <w:spacing w:line="256" w:lineRule="auto"/>
        <w:ind w:left="720"/>
        <w:jc w:val="both"/>
        <w:rPr>
          <w:rFonts w:ascii="David" w:eastAsia="Calibri" w:hAnsi="David" w:cs="David"/>
          <w:sz w:val="28"/>
          <w:szCs w:val="28"/>
          <w:rtl/>
        </w:rPr>
      </w:pPr>
      <w:r w:rsidRPr="00964003">
        <w:rPr>
          <w:rFonts w:ascii="David" w:eastAsia="Calibri" w:hAnsi="David" w:cs="David"/>
          <w:sz w:val="28"/>
          <w:szCs w:val="28"/>
          <w:lang w:val="fr-FR"/>
        </w:rPr>
        <w:t>(c) Des copies des dispositions énoncées au paragraphe (b) doivent être fournies au secrétariat de l'établissement scolaire, à la demande d'un élève ou de ses parents.</w:t>
      </w:r>
    </w:p>
    <w:p w14:paraId="69B3B700" w14:textId="77777777" w:rsidR="00964003" w:rsidRPr="00964003" w:rsidRDefault="00964003" w:rsidP="00964003">
      <w:pPr>
        <w:bidi w:val="0"/>
        <w:spacing w:line="256" w:lineRule="auto"/>
        <w:ind w:left="720"/>
        <w:jc w:val="both"/>
        <w:rPr>
          <w:rFonts w:ascii="David" w:eastAsia="Calibri" w:hAnsi="David" w:cs="David"/>
          <w:sz w:val="28"/>
          <w:szCs w:val="28"/>
          <w:rtl/>
        </w:rPr>
      </w:pPr>
      <w:r w:rsidRPr="00964003">
        <w:rPr>
          <w:rFonts w:ascii="David" w:eastAsia="Calibri" w:hAnsi="David" w:cs="David"/>
          <w:sz w:val="28"/>
          <w:szCs w:val="28"/>
          <w:lang w:val="fr-FR"/>
        </w:rPr>
        <w:t>(d) Le ministère de l’Éducation publiera les dispositions précisées au paragraphe (b) sur le site Internet du ministère.</w:t>
      </w:r>
    </w:p>
    <w:p w14:paraId="2E807B0E" w14:textId="77777777" w:rsidR="00964003" w:rsidRPr="00964003" w:rsidRDefault="00964003" w:rsidP="00964003">
      <w:pPr>
        <w:spacing w:line="256" w:lineRule="auto"/>
        <w:ind w:left="720"/>
        <w:jc w:val="both"/>
        <w:rPr>
          <w:rFonts w:ascii="David" w:eastAsia="Calibri" w:hAnsi="David" w:cs="David"/>
          <w:sz w:val="28"/>
          <w:szCs w:val="28"/>
          <w:rtl/>
        </w:rPr>
      </w:pPr>
    </w:p>
    <w:p w14:paraId="11FD8BD3" w14:textId="77777777" w:rsidR="00964003" w:rsidRPr="00964003" w:rsidRDefault="00964003" w:rsidP="00964003">
      <w:pPr>
        <w:bidi w:val="0"/>
        <w:spacing w:line="256" w:lineRule="auto"/>
        <w:jc w:val="both"/>
        <w:rPr>
          <w:rFonts w:ascii="David" w:eastAsia="Calibri" w:hAnsi="David" w:cs="David"/>
          <w:b/>
          <w:bCs/>
          <w:sz w:val="28"/>
          <w:szCs w:val="28"/>
        </w:rPr>
      </w:pPr>
      <w:r w:rsidRPr="00964003">
        <w:rPr>
          <w:rFonts w:ascii="David" w:eastAsia="Calibri" w:hAnsi="David" w:cs="David"/>
          <w:b/>
          <w:bCs/>
          <w:sz w:val="28"/>
          <w:szCs w:val="28"/>
          <w:lang w:val="fr-FR"/>
        </w:rPr>
        <w:t>Décision après discussion</w:t>
      </w:r>
    </w:p>
    <w:p w14:paraId="46E9D8EC" w14:textId="77777777" w:rsidR="00964003" w:rsidRPr="00964003" w:rsidRDefault="00964003" w:rsidP="00964003">
      <w:pPr>
        <w:numPr>
          <w:ilvl w:val="0"/>
          <w:numId w:val="4"/>
        </w:numPr>
        <w:bidi w:val="0"/>
        <w:spacing w:line="256" w:lineRule="auto"/>
        <w:contextualSpacing/>
        <w:jc w:val="both"/>
        <w:rPr>
          <w:rFonts w:ascii="David" w:eastAsia="Calibri" w:hAnsi="David" w:cs="David"/>
          <w:sz w:val="28"/>
          <w:szCs w:val="28"/>
        </w:rPr>
      </w:pPr>
      <w:r w:rsidRPr="00964003">
        <w:rPr>
          <w:rFonts w:ascii="David" w:eastAsia="Calibri" w:hAnsi="David" w:cs="David"/>
          <w:sz w:val="28"/>
          <w:szCs w:val="28"/>
          <w:lang w:val="fr-FR"/>
        </w:rPr>
        <w:lastRenderedPageBreak/>
        <w:t>Avant de prendre la décision d’exclure définitivement un élève ou de soumettre une demande d’expulsion, le directeur d’un établissement scolaire ou l’autorité éducative locale selon le cas, doit s’assurer qu’une audience ait lieu comme indiqué dans le règlement 4.</w:t>
      </w:r>
    </w:p>
    <w:p w14:paraId="1433A337" w14:textId="77777777" w:rsidR="00964003" w:rsidRPr="00964003" w:rsidRDefault="00964003" w:rsidP="00964003">
      <w:pPr>
        <w:spacing w:line="256" w:lineRule="auto"/>
        <w:jc w:val="both"/>
        <w:rPr>
          <w:rFonts w:ascii="David" w:eastAsia="Calibri" w:hAnsi="David" w:cs="David"/>
          <w:b/>
          <w:bCs/>
          <w:sz w:val="28"/>
          <w:szCs w:val="28"/>
        </w:rPr>
      </w:pPr>
    </w:p>
    <w:p w14:paraId="1C09216A" w14:textId="77777777" w:rsidR="00964003" w:rsidRPr="00964003" w:rsidRDefault="00964003" w:rsidP="00964003">
      <w:pPr>
        <w:bidi w:val="0"/>
        <w:spacing w:line="256" w:lineRule="auto"/>
        <w:jc w:val="both"/>
        <w:rPr>
          <w:rFonts w:ascii="David" w:eastAsia="Calibri" w:hAnsi="David" w:cs="David"/>
          <w:b/>
          <w:bCs/>
          <w:sz w:val="28"/>
          <w:szCs w:val="28"/>
          <w:rtl/>
        </w:rPr>
      </w:pPr>
      <w:r w:rsidRPr="00964003">
        <w:rPr>
          <w:rFonts w:ascii="David" w:eastAsia="Calibri" w:hAnsi="David" w:cs="David"/>
          <w:b/>
          <w:bCs/>
          <w:sz w:val="28"/>
          <w:szCs w:val="28"/>
          <w:lang w:val="fr-FR"/>
        </w:rPr>
        <w:t>Discussion sur l'exclusion permanente d'un élève</w:t>
      </w:r>
    </w:p>
    <w:p w14:paraId="2553AE56" w14:textId="77777777" w:rsidR="00964003" w:rsidRPr="00964003" w:rsidRDefault="00964003" w:rsidP="00964003">
      <w:pPr>
        <w:numPr>
          <w:ilvl w:val="0"/>
          <w:numId w:val="4"/>
        </w:numPr>
        <w:bidi w:val="0"/>
        <w:spacing w:line="256" w:lineRule="auto"/>
        <w:contextualSpacing/>
        <w:jc w:val="both"/>
        <w:rPr>
          <w:rFonts w:ascii="David" w:eastAsia="Calibri" w:hAnsi="David" w:cs="David"/>
          <w:sz w:val="28"/>
          <w:szCs w:val="28"/>
        </w:rPr>
      </w:pPr>
      <w:r w:rsidRPr="00964003">
        <w:rPr>
          <w:rFonts w:ascii="David" w:eastAsia="Calibri" w:hAnsi="David" w:cs="David"/>
          <w:sz w:val="28"/>
          <w:szCs w:val="28"/>
          <w:lang w:val="fr-FR"/>
        </w:rPr>
        <w:t xml:space="preserve">(a) La possibilité pour les parents et l'élève d'exprimer leurs arguments, comme indiqué à l'article 6(a) de la loi, se fera lors d'une audience qui sera tenue par le directeur de l'établissement scolaire (ci-après - l'audience); à l'audience assisteront </w:t>
      </w:r>
      <w:proofErr w:type="spellStart"/>
      <w:r w:rsidRPr="00964003">
        <w:rPr>
          <w:rFonts w:ascii="David" w:eastAsia="Calibri" w:hAnsi="David" w:cs="David"/>
          <w:sz w:val="28"/>
          <w:szCs w:val="28"/>
          <w:lang w:val="fr-FR"/>
        </w:rPr>
        <w:t>línspecteur</w:t>
      </w:r>
      <w:proofErr w:type="spellEnd"/>
      <w:r w:rsidRPr="00964003">
        <w:rPr>
          <w:rFonts w:ascii="David" w:eastAsia="Calibri" w:hAnsi="David" w:cs="David"/>
          <w:sz w:val="28"/>
          <w:szCs w:val="28"/>
          <w:lang w:val="fr-FR"/>
        </w:rPr>
        <w:t xml:space="preserve"> de l'établissement, le conseiller pédagogique ou le psychologue de l'établissement, selon le cas, l'enseignant de la classe et le coordonnateur de niveau, s'il y en a un dans cet établissement, ainsi que d'autres fonctionnaires concernés, à la discrétion du directeur de l'établissement.</w:t>
      </w:r>
    </w:p>
    <w:p w14:paraId="1653D005" w14:textId="77777777" w:rsidR="00964003" w:rsidRPr="00964003" w:rsidRDefault="00964003" w:rsidP="00964003">
      <w:pPr>
        <w:bidi w:val="0"/>
        <w:spacing w:line="256" w:lineRule="auto"/>
        <w:ind w:left="720"/>
        <w:jc w:val="both"/>
        <w:rPr>
          <w:rFonts w:ascii="David" w:eastAsia="Calibri" w:hAnsi="David" w:cs="David"/>
          <w:sz w:val="28"/>
          <w:szCs w:val="28"/>
        </w:rPr>
      </w:pPr>
      <w:r w:rsidRPr="00964003">
        <w:rPr>
          <w:rFonts w:ascii="David" w:eastAsia="Calibri" w:hAnsi="David" w:cs="David"/>
          <w:sz w:val="28"/>
          <w:szCs w:val="28"/>
          <w:lang w:val="fr-FR"/>
        </w:rPr>
        <w:t>(b) L'élève et ses parents seront convoqués à l'audience pour présenter leurs arguments ; une convocation leur sera envoyée par courrier recommandé et ils auront le droit de présenter leurs arguments eux-mêmes ou par l'intermédiaire d'une personne en leur nom.</w:t>
      </w:r>
    </w:p>
    <w:p w14:paraId="285FFAD4" w14:textId="77777777" w:rsidR="00964003" w:rsidRPr="00964003" w:rsidRDefault="00964003" w:rsidP="00964003">
      <w:pPr>
        <w:bidi w:val="0"/>
        <w:spacing w:line="256" w:lineRule="auto"/>
        <w:ind w:left="720"/>
        <w:jc w:val="both"/>
        <w:rPr>
          <w:rFonts w:ascii="David" w:eastAsia="Calibri" w:hAnsi="David" w:cs="David"/>
          <w:sz w:val="28"/>
          <w:szCs w:val="28"/>
          <w:rtl/>
        </w:rPr>
      </w:pPr>
      <w:r w:rsidRPr="00964003">
        <w:rPr>
          <w:rFonts w:ascii="David" w:eastAsia="Calibri" w:hAnsi="David" w:cs="David"/>
          <w:sz w:val="28"/>
          <w:szCs w:val="28"/>
          <w:lang w:val="fr-FR"/>
        </w:rPr>
        <w:t>(c) Si l'élève ou ses parents ne se présentent pas à l'audience à la date prévue, l'audience sera reportée à une autre date à laquelle ils seront invités par écrit, comme indiqué au sous-règlement (b</w:t>
      </w:r>
      <w:proofErr w:type="gramStart"/>
      <w:r w:rsidRPr="00964003">
        <w:rPr>
          <w:rFonts w:ascii="David" w:eastAsia="Calibri" w:hAnsi="David" w:cs="David"/>
          <w:sz w:val="28"/>
          <w:szCs w:val="28"/>
          <w:lang w:val="fr-FR"/>
        </w:rPr>
        <w:t>);</w:t>
      </w:r>
      <w:proofErr w:type="gramEnd"/>
      <w:r w:rsidRPr="00964003">
        <w:rPr>
          <w:rFonts w:ascii="David" w:eastAsia="Calibri" w:hAnsi="David" w:cs="David"/>
          <w:sz w:val="28"/>
          <w:szCs w:val="28"/>
          <w:lang w:val="fr-FR"/>
        </w:rPr>
        <w:t xml:space="preserve"> s'ils ne se présentent pas à la date supplémentaire prévue, l'audience ne sera pas reportée à nouveau pour cette raison.</w:t>
      </w:r>
    </w:p>
    <w:p w14:paraId="05265489" w14:textId="77777777" w:rsidR="00964003" w:rsidRPr="00964003" w:rsidRDefault="00964003" w:rsidP="00964003">
      <w:pPr>
        <w:bidi w:val="0"/>
        <w:spacing w:line="256" w:lineRule="auto"/>
        <w:ind w:left="720"/>
        <w:jc w:val="both"/>
        <w:rPr>
          <w:rFonts w:ascii="David" w:eastAsia="Calibri" w:hAnsi="David" w:cs="David"/>
          <w:sz w:val="28"/>
          <w:szCs w:val="28"/>
          <w:rtl/>
        </w:rPr>
      </w:pPr>
      <w:r w:rsidRPr="00964003">
        <w:rPr>
          <w:rFonts w:ascii="David" w:eastAsia="Calibri" w:hAnsi="David" w:cs="David"/>
          <w:sz w:val="28"/>
          <w:szCs w:val="28"/>
          <w:lang w:val="fr-FR"/>
        </w:rPr>
        <w:t>(d) Le directeur de l'établissement scolaire transmet par écrit à l'autorité éducative locale et à l'inspecteur du district les principaux points de la discussion, y compris les arguments des parents et de l'élève et la décision de l'établissement, le cas échéant, et ses motifs, et si les arguments des parents et de l'élèves ont également été soumis par écrit, leurs courriers.</w:t>
      </w:r>
    </w:p>
    <w:p w14:paraId="2A85C41E" w14:textId="77777777" w:rsidR="00964003" w:rsidRPr="00964003" w:rsidRDefault="00964003" w:rsidP="00964003">
      <w:pPr>
        <w:bidi w:val="0"/>
        <w:spacing w:line="256" w:lineRule="auto"/>
        <w:ind w:left="720"/>
        <w:jc w:val="both"/>
        <w:rPr>
          <w:rFonts w:ascii="David" w:eastAsia="Calibri" w:hAnsi="David" w:cs="David"/>
          <w:sz w:val="28"/>
          <w:szCs w:val="28"/>
          <w:rtl/>
        </w:rPr>
      </w:pPr>
      <w:r w:rsidRPr="00964003">
        <w:rPr>
          <w:rFonts w:ascii="David" w:eastAsia="Calibri" w:hAnsi="David" w:cs="David"/>
          <w:sz w:val="28"/>
          <w:szCs w:val="28"/>
          <w:lang w:val="fr-FR"/>
        </w:rPr>
        <w:t xml:space="preserve">(e) Si le directeur de l'établissement scolaire décide d'exclure définitivement un élève sur-le-champ, le directeur de l'établissement scolaire transmettra l'approbation d'exclusion de l’inspecteur de district ou de l’inspecteur général à l'autorité éducative locale et au directeur de district et informera le Directeur général du </w:t>
      </w:r>
      <w:proofErr w:type="gramStart"/>
      <w:r w:rsidRPr="00964003">
        <w:rPr>
          <w:rFonts w:ascii="David" w:eastAsia="Calibri" w:hAnsi="David" w:cs="David"/>
          <w:sz w:val="28"/>
          <w:szCs w:val="28"/>
          <w:lang w:val="fr-FR"/>
        </w:rPr>
        <w:t>Ministère de l'Éducation</w:t>
      </w:r>
      <w:proofErr w:type="gramEnd"/>
      <w:r w:rsidRPr="00964003">
        <w:rPr>
          <w:rFonts w:ascii="David" w:eastAsia="Calibri" w:hAnsi="David" w:cs="David"/>
          <w:sz w:val="28"/>
          <w:szCs w:val="28"/>
          <w:lang w:val="fr-FR"/>
        </w:rPr>
        <w:t xml:space="preserve"> de la décision.</w:t>
      </w:r>
    </w:p>
    <w:p w14:paraId="68C17D26" w14:textId="77777777" w:rsidR="00964003" w:rsidRPr="00964003" w:rsidRDefault="00964003" w:rsidP="00964003">
      <w:pPr>
        <w:spacing w:line="256" w:lineRule="auto"/>
        <w:ind w:left="720"/>
        <w:jc w:val="both"/>
        <w:rPr>
          <w:rFonts w:ascii="David" w:eastAsia="Calibri" w:hAnsi="David" w:cs="David"/>
          <w:sz w:val="28"/>
          <w:szCs w:val="28"/>
          <w:rtl/>
        </w:rPr>
      </w:pPr>
    </w:p>
    <w:p w14:paraId="61EB1B3B" w14:textId="77777777" w:rsidR="00964003" w:rsidRPr="00964003" w:rsidRDefault="00964003" w:rsidP="00964003">
      <w:pPr>
        <w:bidi w:val="0"/>
        <w:spacing w:line="256" w:lineRule="auto"/>
        <w:jc w:val="both"/>
        <w:rPr>
          <w:rFonts w:ascii="David" w:eastAsia="Calibri" w:hAnsi="David" w:cs="David"/>
          <w:b/>
          <w:bCs/>
          <w:sz w:val="28"/>
          <w:szCs w:val="28"/>
        </w:rPr>
      </w:pPr>
      <w:r w:rsidRPr="00964003">
        <w:rPr>
          <w:rFonts w:ascii="David" w:eastAsia="Calibri" w:hAnsi="David" w:cs="David"/>
          <w:b/>
          <w:bCs/>
          <w:sz w:val="28"/>
          <w:szCs w:val="28"/>
          <w:lang w:val="fr-FR"/>
        </w:rPr>
        <w:t>Remise de l'avis d’exclusion</w:t>
      </w:r>
    </w:p>
    <w:p w14:paraId="13808D03" w14:textId="77777777" w:rsidR="00964003" w:rsidRPr="00964003" w:rsidRDefault="00964003" w:rsidP="00964003">
      <w:pPr>
        <w:numPr>
          <w:ilvl w:val="0"/>
          <w:numId w:val="4"/>
        </w:numPr>
        <w:bidi w:val="0"/>
        <w:spacing w:line="256" w:lineRule="auto"/>
        <w:contextualSpacing/>
        <w:jc w:val="both"/>
        <w:rPr>
          <w:rFonts w:ascii="David" w:eastAsia="Calibri" w:hAnsi="David" w:cs="David"/>
          <w:sz w:val="28"/>
          <w:szCs w:val="28"/>
        </w:rPr>
      </w:pPr>
      <w:r w:rsidRPr="00964003">
        <w:rPr>
          <w:rFonts w:ascii="David" w:eastAsia="Calibri" w:hAnsi="David" w:cs="David"/>
          <w:sz w:val="28"/>
          <w:szCs w:val="28"/>
          <w:lang w:val="fr-FR"/>
        </w:rPr>
        <w:lastRenderedPageBreak/>
        <w:t>(a) L'avis du directeur de l'établissement scolaire concernant la décision de l'autorité éducative locale d'exclure définitivement un élève d'un établissement scolaire et de le transférer dans un autre établissement (ci-après - l'avis), sera préparé en quatre exemplaires : un exemplaire sera remis à l'élève, un autre exemplaire sera envoyé aux parents de l'élève par courrier recommandé, un troisième exemplaire sera transmis au directeur de district du ministère de l'Éducation et un quatrième exemplaire sera transmis au Directeur général du ministère de l'Éducation.</w:t>
      </w:r>
    </w:p>
    <w:p w14:paraId="45AE791E" w14:textId="77777777" w:rsidR="00964003" w:rsidRPr="00964003" w:rsidRDefault="00964003" w:rsidP="00964003">
      <w:pPr>
        <w:bidi w:val="0"/>
        <w:spacing w:line="256" w:lineRule="auto"/>
        <w:ind w:left="720"/>
        <w:jc w:val="both"/>
        <w:rPr>
          <w:rFonts w:ascii="David" w:eastAsia="Calibri" w:hAnsi="David" w:cs="David"/>
          <w:sz w:val="28"/>
          <w:szCs w:val="28"/>
        </w:rPr>
      </w:pPr>
      <w:r w:rsidRPr="00964003">
        <w:rPr>
          <w:rFonts w:ascii="David" w:eastAsia="Calibri" w:hAnsi="David" w:cs="David"/>
          <w:sz w:val="28"/>
          <w:szCs w:val="28"/>
          <w:lang w:val="fr-FR"/>
        </w:rPr>
        <w:t>(b) L’avis doit inclure les détails suivants :</w:t>
      </w:r>
    </w:p>
    <w:p w14:paraId="5169433F" w14:textId="77777777" w:rsidR="00964003" w:rsidRPr="00964003" w:rsidRDefault="00964003" w:rsidP="00964003">
      <w:pPr>
        <w:bidi w:val="0"/>
        <w:spacing w:after="0" w:line="256" w:lineRule="auto"/>
        <w:ind w:left="720"/>
        <w:jc w:val="both"/>
        <w:rPr>
          <w:rFonts w:ascii="David" w:eastAsia="Calibri" w:hAnsi="David" w:cs="David"/>
          <w:sz w:val="28"/>
          <w:szCs w:val="28"/>
          <w:rtl/>
        </w:rPr>
      </w:pPr>
      <w:r w:rsidRPr="00964003">
        <w:rPr>
          <w:rFonts w:ascii="David" w:eastAsia="Calibri" w:hAnsi="David" w:cs="David"/>
          <w:sz w:val="28"/>
          <w:szCs w:val="28"/>
          <w:lang w:val="fr-FR"/>
        </w:rPr>
        <w:t xml:space="preserve">     (1) Le contenu de la décision et sa motivation ;</w:t>
      </w:r>
    </w:p>
    <w:p w14:paraId="4E45AF70" w14:textId="77777777" w:rsidR="00964003" w:rsidRPr="00964003" w:rsidRDefault="00964003" w:rsidP="00964003">
      <w:pPr>
        <w:bidi w:val="0"/>
        <w:spacing w:after="0" w:line="256" w:lineRule="auto"/>
        <w:ind w:left="720"/>
        <w:jc w:val="both"/>
        <w:rPr>
          <w:rFonts w:ascii="David" w:eastAsia="Calibri" w:hAnsi="David" w:cs="David"/>
          <w:sz w:val="28"/>
          <w:szCs w:val="28"/>
          <w:rtl/>
        </w:rPr>
      </w:pPr>
      <w:r w:rsidRPr="00964003">
        <w:rPr>
          <w:rFonts w:ascii="David" w:eastAsia="Calibri" w:hAnsi="David" w:cs="David"/>
          <w:sz w:val="28"/>
          <w:szCs w:val="28"/>
          <w:lang w:val="fr-FR"/>
        </w:rPr>
        <w:t xml:space="preserve">     (2) La date de prononciation de la </w:t>
      </w:r>
      <w:proofErr w:type="gramStart"/>
      <w:r w:rsidRPr="00964003">
        <w:rPr>
          <w:rFonts w:ascii="David" w:eastAsia="Calibri" w:hAnsi="David" w:cs="David"/>
          <w:sz w:val="28"/>
          <w:szCs w:val="28"/>
          <w:lang w:val="fr-FR"/>
        </w:rPr>
        <w:t>décision;</w:t>
      </w:r>
      <w:proofErr w:type="gramEnd"/>
    </w:p>
    <w:p w14:paraId="62683693" w14:textId="77777777" w:rsidR="00964003" w:rsidRPr="00964003" w:rsidRDefault="00964003" w:rsidP="00964003">
      <w:pPr>
        <w:bidi w:val="0"/>
        <w:spacing w:after="0" w:line="256" w:lineRule="auto"/>
        <w:ind w:left="720"/>
        <w:jc w:val="both"/>
        <w:rPr>
          <w:rFonts w:ascii="David" w:eastAsia="Calibri" w:hAnsi="David" w:cs="David"/>
          <w:sz w:val="28"/>
          <w:szCs w:val="28"/>
          <w:rtl/>
        </w:rPr>
      </w:pPr>
      <w:r w:rsidRPr="00964003">
        <w:rPr>
          <w:rFonts w:ascii="David" w:eastAsia="Calibri" w:hAnsi="David" w:cs="David"/>
          <w:sz w:val="28"/>
          <w:szCs w:val="28"/>
          <w:lang w:val="fr-FR"/>
        </w:rPr>
        <w:t xml:space="preserve">     (3) dans le cas d’une décision d’exclure définitivement un élève sur-le-champ – confirmation écrite de</w:t>
      </w:r>
    </w:p>
    <w:p w14:paraId="53028BE7" w14:textId="77777777" w:rsidR="00964003" w:rsidRPr="00964003" w:rsidRDefault="00964003" w:rsidP="00964003">
      <w:pPr>
        <w:bidi w:val="0"/>
        <w:spacing w:after="0" w:line="256" w:lineRule="auto"/>
        <w:ind w:left="720"/>
        <w:jc w:val="both"/>
        <w:rPr>
          <w:rFonts w:ascii="David" w:eastAsia="Calibri" w:hAnsi="David" w:cs="David"/>
          <w:sz w:val="28"/>
          <w:szCs w:val="28"/>
          <w:rtl/>
        </w:rPr>
      </w:pPr>
      <w:r w:rsidRPr="00964003">
        <w:rPr>
          <w:rFonts w:ascii="David" w:eastAsia="Calibri" w:hAnsi="David" w:cs="David"/>
          <w:sz w:val="28"/>
          <w:szCs w:val="28"/>
          <w:lang w:val="fr-FR"/>
        </w:rPr>
        <w:t xml:space="preserve">          </w:t>
      </w:r>
      <w:proofErr w:type="gramStart"/>
      <w:r w:rsidRPr="00964003">
        <w:rPr>
          <w:rFonts w:ascii="David" w:eastAsia="Calibri" w:hAnsi="David" w:cs="David"/>
          <w:sz w:val="28"/>
          <w:szCs w:val="28"/>
          <w:lang w:val="fr-FR"/>
        </w:rPr>
        <w:t>l’inspecteur</w:t>
      </w:r>
      <w:proofErr w:type="gramEnd"/>
      <w:r w:rsidRPr="00964003">
        <w:rPr>
          <w:rFonts w:ascii="David" w:eastAsia="Calibri" w:hAnsi="David" w:cs="David"/>
          <w:sz w:val="28"/>
          <w:szCs w:val="28"/>
          <w:lang w:val="fr-FR"/>
        </w:rPr>
        <w:t xml:space="preserve"> de district ou l’inspecteur général ;</w:t>
      </w:r>
    </w:p>
    <w:p w14:paraId="23BE0957" w14:textId="77777777" w:rsidR="00964003" w:rsidRPr="00964003" w:rsidRDefault="00964003" w:rsidP="00964003">
      <w:pPr>
        <w:bidi w:val="0"/>
        <w:spacing w:after="0" w:line="256" w:lineRule="auto"/>
        <w:ind w:left="720"/>
        <w:jc w:val="both"/>
        <w:rPr>
          <w:rFonts w:ascii="David" w:eastAsia="Calibri" w:hAnsi="David" w:cs="David"/>
          <w:sz w:val="28"/>
          <w:szCs w:val="28"/>
          <w:rtl/>
        </w:rPr>
      </w:pPr>
      <w:r w:rsidRPr="00964003">
        <w:rPr>
          <w:rFonts w:ascii="David" w:eastAsia="Calibri" w:hAnsi="David" w:cs="David"/>
          <w:sz w:val="28"/>
          <w:szCs w:val="28"/>
          <w:lang w:val="fr-FR"/>
        </w:rPr>
        <w:t xml:space="preserve">     (4) L'étudiant et ses parents ont le droit de faire appel dans les 14 jours suivant la date de publication de</w:t>
      </w:r>
    </w:p>
    <w:p w14:paraId="4C792213" w14:textId="77777777" w:rsidR="00964003" w:rsidRPr="00964003" w:rsidRDefault="00964003" w:rsidP="00964003">
      <w:pPr>
        <w:bidi w:val="0"/>
        <w:spacing w:after="0" w:line="256" w:lineRule="auto"/>
        <w:ind w:left="720"/>
        <w:jc w:val="both"/>
        <w:rPr>
          <w:rFonts w:ascii="David" w:eastAsia="Calibri" w:hAnsi="David" w:cs="David"/>
          <w:sz w:val="28"/>
          <w:szCs w:val="28"/>
          <w:rtl/>
        </w:rPr>
      </w:pPr>
      <w:r w:rsidRPr="00964003">
        <w:rPr>
          <w:rFonts w:ascii="David" w:eastAsia="Calibri" w:hAnsi="David" w:cs="David"/>
          <w:sz w:val="28"/>
          <w:szCs w:val="28"/>
          <w:lang w:val="fr-FR"/>
        </w:rPr>
        <w:t xml:space="preserve">          </w:t>
      </w:r>
      <w:proofErr w:type="gramStart"/>
      <w:r w:rsidRPr="00964003">
        <w:rPr>
          <w:rFonts w:ascii="David" w:eastAsia="Calibri" w:hAnsi="David" w:cs="David"/>
          <w:sz w:val="28"/>
          <w:szCs w:val="28"/>
          <w:lang w:val="fr-FR"/>
        </w:rPr>
        <w:t>l'avis</w:t>
      </w:r>
      <w:proofErr w:type="gramEnd"/>
      <w:r w:rsidRPr="00964003">
        <w:rPr>
          <w:rFonts w:ascii="David" w:eastAsia="Calibri" w:hAnsi="David" w:cs="David"/>
          <w:sz w:val="28"/>
          <w:szCs w:val="28"/>
          <w:lang w:val="fr-FR"/>
        </w:rPr>
        <w:t>, et dans le cas d'un élève exclus définitivement sur-le-champ - dans les 10 jours à compter de la date de</w:t>
      </w:r>
    </w:p>
    <w:p w14:paraId="5E1D1A14" w14:textId="77777777" w:rsidR="00964003" w:rsidRPr="00964003" w:rsidRDefault="00964003" w:rsidP="00964003">
      <w:pPr>
        <w:bidi w:val="0"/>
        <w:spacing w:after="0" w:line="256" w:lineRule="auto"/>
        <w:ind w:left="720"/>
        <w:jc w:val="both"/>
        <w:rPr>
          <w:rFonts w:ascii="David" w:eastAsia="Calibri" w:hAnsi="David" w:cs="David"/>
          <w:sz w:val="28"/>
          <w:szCs w:val="28"/>
          <w:rtl/>
        </w:rPr>
      </w:pPr>
      <w:r w:rsidRPr="00964003">
        <w:rPr>
          <w:rFonts w:ascii="David" w:eastAsia="Calibri" w:hAnsi="David" w:cs="David"/>
          <w:sz w:val="28"/>
          <w:szCs w:val="28"/>
          <w:lang w:val="fr-FR"/>
        </w:rPr>
        <w:t xml:space="preserve">          </w:t>
      </w:r>
      <w:proofErr w:type="gramStart"/>
      <w:r w:rsidRPr="00964003">
        <w:rPr>
          <w:rFonts w:ascii="David" w:eastAsia="Calibri" w:hAnsi="David" w:cs="David"/>
          <w:sz w:val="28"/>
          <w:szCs w:val="28"/>
          <w:lang w:val="fr-FR"/>
        </w:rPr>
        <w:t>publication</w:t>
      </w:r>
      <w:proofErr w:type="gramEnd"/>
      <w:r w:rsidRPr="00964003">
        <w:rPr>
          <w:rFonts w:ascii="David" w:eastAsia="Calibri" w:hAnsi="David" w:cs="David"/>
          <w:sz w:val="28"/>
          <w:szCs w:val="28"/>
          <w:lang w:val="fr-FR"/>
        </w:rPr>
        <w:t xml:space="preserve"> de l'avis, ainsi que les moyens de déposer un recours.</w:t>
      </w:r>
    </w:p>
    <w:p w14:paraId="1D7E4FAD" w14:textId="77777777" w:rsidR="00964003" w:rsidRPr="00964003" w:rsidRDefault="00964003" w:rsidP="00964003">
      <w:pPr>
        <w:spacing w:line="256" w:lineRule="auto"/>
        <w:jc w:val="both"/>
        <w:rPr>
          <w:rFonts w:ascii="David" w:eastAsia="Calibri" w:hAnsi="David" w:cs="David"/>
          <w:b/>
          <w:bCs/>
          <w:sz w:val="28"/>
          <w:szCs w:val="28"/>
        </w:rPr>
      </w:pPr>
    </w:p>
    <w:p w14:paraId="11C37498" w14:textId="77777777" w:rsidR="00964003" w:rsidRPr="00964003" w:rsidRDefault="00964003" w:rsidP="00964003">
      <w:pPr>
        <w:bidi w:val="0"/>
        <w:spacing w:line="256" w:lineRule="auto"/>
        <w:jc w:val="both"/>
        <w:rPr>
          <w:rFonts w:ascii="David" w:eastAsia="Calibri" w:hAnsi="David" w:cs="David"/>
          <w:b/>
          <w:bCs/>
          <w:sz w:val="28"/>
          <w:szCs w:val="28"/>
          <w:rtl/>
        </w:rPr>
      </w:pPr>
      <w:r w:rsidRPr="00964003">
        <w:rPr>
          <w:rFonts w:ascii="David" w:eastAsia="Calibri" w:hAnsi="David" w:cs="David"/>
          <w:b/>
          <w:bCs/>
          <w:sz w:val="28"/>
          <w:szCs w:val="28"/>
          <w:lang w:val="fr-FR"/>
        </w:rPr>
        <w:t>Appel</w:t>
      </w:r>
    </w:p>
    <w:p w14:paraId="125CAF68" w14:textId="77777777" w:rsidR="00964003" w:rsidRPr="00964003" w:rsidRDefault="00964003" w:rsidP="00964003">
      <w:pPr>
        <w:numPr>
          <w:ilvl w:val="0"/>
          <w:numId w:val="4"/>
        </w:numPr>
        <w:bidi w:val="0"/>
        <w:spacing w:line="256" w:lineRule="auto"/>
        <w:contextualSpacing/>
        <w:jc w:val="both"/>
        <w:rPr>
          <w:rFonts w:ascii="David" w:eastAsia="Calibri" w:hAnsi="David" w:cs="David"/>
          <w:sz w:val="28"/>
          <w:szCs w:val="28"/>
        </w:rPr>
      </w:pPr>
      <w:r w:rsidRPr="00964003">
        <w:rPr>
          <w:rFonts w:ascii="David" w:eastAsia="Calibri" w:hAnsi="David" w:cs="David"/>
          <w:sz w:val="28"/>
          <w:szCs w:val="28"/>
          <w:lang w:val="fr-FR"/>
        </w:rPr>
        <w:t>(a) Un appel doit être soumis par écrit, par l’élève ou ses parents, au directeur du district.</w:t>
      </w:r>
    </w:p>
    <w:p w14:paraId="08C1E780" w14:textId="77777777" w:rsidR="00964003" w:rsidRPr="00964003" w:rsidRDefault="00964003" w:rsidP="00964003">
      <w:pPr>
        <w:bidi w:val="0"/>
        <w:spacing w:line="256" w:lineRule="auto"/>
        <w:ind w:left="720"/>
        <w:jc w:val="both"/>
        <w:rPr>
          <w:rFonts w:ascii="David" w:eastAsia="Calibri" w:hAnsi="David" w:cs="David"/>
          <w:sz w:val="28"/>
          <w:szCs w:val="28"/>
        </w:rPr>
      </w:pPr>
      <w:r w:rsidRPr="00964003">
        <w:rPr>
          <w:rFonts w:ascii="David" w:eastAsia="Calibri" w:hAnsi="David" w:cs="David"/>
          <w:sz w:val="28"/>
          <w:szCs w:val="28"/>
          <w:lang w:val="fr-FR"/>
        </w:rPr>
        <w:t>(b) Si un appel est déposé, le directeur de district tiendra une audience devant la commission d’audience dans les 14 jours suivant son dépôt.</w:t>
      </w:r>
    </w:p>
    <w:p w14:paraId="11DACE41" w14:textId="77777777" w:rsidR="00964003" w:rsidRPr="00964003" w:rsidRDefault="00964003" w:rsidP="00964003">
      <w:pPr>
        <w:bidi w:val="0"/>
        <w:spacing w:line="256" w:lineRule="auto"/>
        <w:ind w:left="720"/>
        <w:jc w:val="both"/>
        <w:rPr>
          <w:rFonts w:ascii="David" w:eastAsia="Calibri" w:hAnsi="David" w:cs="David"/>
          <w:sz w:val="28"/>
          <w:szCs w:val="28"/>
          <w:rtl/>
        </w:rPr>
      </w:pPr>
      <w:r w:rsidRPr="00964003">
        <w:rPr>
          <w:rFonts w:ascii="David" w:eastAsia="Calibri" w:hAnsi="David" w:cs="David"/>
          <w:sz w:val="28"/>
          <w:szCs w:val="28"/>
          <w:lang w:val="fr-FR"/>
        </w:rPr>
        <w:t>(c) Le directeur du district invitera les représentants spécifiés à l’article 7(a) de la loi.</w:t>
      </w:r>
    </w:p>
    <w:p w14:paraId="1227424C" w14:textId="77777777" w:rsidR="00964003" w:rsidRPr="00964003" w:rsidRDefault="00964003" w:rsidP="00964003">
      <w:pPr>
        <w:bidi w:val="0"/>
        <w:spacing w:line="256" w:lineRule="auto"/>
        <w:ind w:left="720"/>
        <w:jc w:val="both"/>
        <w:rPr>
          <w:rFonts w:ascii="David" w:eastAsia="Calibri" w:hAnsi="David" w:cs="David"/>
          <w:sz w:val="28"/>
          <w:szCs w:val="28"/>
          <w:rtl/>
        </w:rPr>
      </w:pPr>
      <w:r w:rsidRPr="00964003">
        <w:rPr>
          <w:rFonts w:ascii="David" w:eastAsia="Calibri" w:hAnsi="David" w:cs="David"/>
          <w:sz w:val="28"/>
          <w:szCs w:val="28"/>
          <w:lang w:val="fr-FR"/>
        </w:rPr>
        <w:t>(d) Le directeur du district convoquera les parents de l'élève et l'élève à une audience pour présenter leurs arguments, et ils auront le droit de présenter leurs arguments eux-mêmes ou par l'intermédiaire d'une personne en leur nom ; la convocation précisera qu'un représentant du conseil des élèves et un représentant d'une organisation nationale de parents participeront à l'audience, à moins que l'élève ou ses parents n'aient demandé de ne pas y participer ; le directeur du district convoquera également l’inspecteur du district ou l’inspecteur général responsable de l'établissement scolaire ou le directeur de l'établissement scolaire ou une personne en leur nom pour présenter leurs arguments.</w:t>
      </w:r>
    </w:p>
    <w:p w14:paraId="0727174F" w14:textId="77777777" w:rsidR="00964003" w:rsidRPr="00964003" w:rsidRDefault="00964003" w:rsidP="00964003">
      <w:pPr>
        <w:bidi w:val="0"/>
        <w:spacing w:line="256" w:lineRule="auto"/>
        <w:ind w:left="720"/>
        <w:jc w:val="both"/>
        <w:rPr>
          <w:rFonts w:ascii="David" w:eastAsia="Calibri" w:hAnsi="David" w:cs="David"/>
          <w:sz w:val="28"/>
          <w:szCs w:val="28"/>
          <w:rtl/>
        </w:rPr>
      </w:pPr>
      <w:r w:rsidRPr="00964003">
        <w:rPr>
          <w:rFonts w:ascii="David" w:eastAsia="Calibri" w:hAnsi="David" w:cs="David"/>
          <w:sz w:val="28"/>
          <w:szCs w:val="28"/>
          <w:lang w:val="fr-FR"/>
        </w:rPr>
        <w:lastRenderedPageBreak/>
        <w:t>(e) Le directeur du district tiendra l'audience devant la commission d'audience à la date fixée, quelle que soit la composition, à condition qu'un avis approprié ait été envoyé aux représentants de la commission, à l'élève, à ses parents, à l’inspecteur du district et à l’inspecteur général, qui sont responsables de l'établissement scolaire, et au directeur de l'établissement scolaire.</w:t>
      </w:r>
    </w:p>
    <w:p w14:paraId="01B5DFEF" w14:textId="77777777" w:rsidR="00964003" w:rsidRPr="00964003" w:rsidRDefault="00964003" w:rsidP="00964003">
      <w:pPr>
        <w:bidi w:val="0"/>
        <w:spacing w:line="256" w:lineRule="auto"/>
        <w:ind w:left="720"/>
        <w:jc w:val="both"/>
        <w:rPr>
          <w:rFonts w:ascii="David" w:eastAsia="Calibri" w:hAnsi="David" w:cs="David"/>
          <w:sz w:val="28"/>
          <w:szCs w:val="28"/>
          <w:rtl/>
        </w:rPr>
      </w:pPr>
      <w:r w:rsidRPr="00964003">
        <w:rPr>
          <w:rFonts w:ascii="David" w:eastAsia="Calibri" w:hAnsi="David" w:cs="David"/>
          <w:sz w:val="28"/>
          <w:szCs w:val="28"/>
          <w:lang w:val="fr-FR"/>
        </w:rPr>
        <w:t>(f) Les principaux points de la discussion transmise par le directeur de l'établissement scolaire conformément au règlement 4(d), ainsi que la décision concernant l'exclusion d'un élève comme indiqué à l'article 6 de la loi et ses motifs, seront présentés lors de l'audience de l'appel devant le directeur du district et les représentants de la commission d'audience.</w:t>
      </w:r>
    </w:p>
    <w:p w14:paraId="395C8A13" w14:textId="77777777" w:rsidR="00964003" w:rsidRPr="00964003" w:rsidRDefault="00964003" w:rsidP="00964003">
      <w:pPr>
        <w:spacing w:line="256" w:lineRule="auto"/>
        <w:jc w:val="both"/>
        <w:rPr>
          <w:rFonts w:ascii="David" w:eastAsia="Calibri" w:hAnsi="David" w:cs="David"/>
          <w:b/>
          <w:bCs/>
          <w:sz w:val="28"/>
          <w:szCs w:val="28"/>
        </w:rPr>
      </w:pPr>
    </w:p>
    <w:p w14:paraId="2E29C1DD" w14:textId="77777777" w:rsidR="00964003" w:rsidRPr="00964003" w:rsidRDefault="00964003" w:rsidP="00964003">
      <w:pPr>
        <w:bidi w:val="0"/>
        <w:spacing w:line="256" w:lineRule="auto"/>
        <w:jc w:val="both"/>
        <w:rPr>
          <w:rFonts w:ascii="David" w:eastAsia="Calibri" w:hAnsi="David" w:cs="David"/>
          <w:b/>
          <w:bCs/>
          <w:sz w:val="28"/>
          <w:szCs w:val="28"/>
          <w:rtl/>
        </w:rPr>
      </w:pPr>
      <w:r w:rsidRPr="00964003">
        <w:rPr>
          <w:rFonts w:ascii="David" w:eastAsia="Calibri" w:hAnsi="David" w:cs="David"/>
          <w:b/>
          <w:bCs/>
          <w:sz w:val="28"/>
          <w:szCs w:val="28"/>
          <w:lang w:val="fr-FR"/>
        </w:rPr>
        <w:t>Avis de décision en appel</w:t>
      </w:r>
    </w:p>
    <w:p w14:paraId="12FF064B" w14:textId="77777777" w:rsidR="00964003" w:rsidRPr="00964003" w:rsidRDefault="00964003" w:rsidP="00964003">
      <w:pPr>
        <w:numPr>
          <w:ilvl w:val="0"/>
          <w:numId w:val="4"/>
        </w:numPr>
        <w:bidi w:val="0"/>
        <w:spacing w:line="256" w:lineRule="auto"/>
        <w:contextualSpacing/>
        <w:jc w:val="both"/>
        <w:rPr>
          <w:rFonts w:ascii="David" w:eastAsia="Calibri" w:hAnsi="David" w:cs="David"/>
          <w:sz w:val="28"/>
          <w:szCs w:val="28"/>
        </w:rPr>
      </w:pPr>
      <w:r w:rsidRPr="00964003">
        <w:rPr>
          <w:rFonts w:ascii="David" w:eastAsia="Calibri" w:hAnsi="David" w:cs="David"/>
          <w:sz w:val="28"/>
          <w:szCs w:val="28"/>
          <w:lang w:val="fr-FR"/>
        </w:rPr>
        <w:t>Le directeur de district notifiera sa décision au directeur de l'établissement, à l'autorité éducative locale, à l'élève et à ses parents, ainsi qu'au directeur général du ministère de l'Éducation, dans les trois jours suivant la clôture de l'audience devant la commission d'audience. La notification comprendra le contenu et les motifs de la décision ; la décision du directeur de district sera contraignante pour le directeur de l'établissement et l'autorité éducative locale.</w:t>
      </w:r>
    </w:p>
    <w:p w14:paraId="5CA117E7" w14:textId="77777777" w:rsidR="00964003" w:rsidRPr="00964003" w:rsidRDefault="00964003" w:rsidP="00964003">
      <w:pPr>
        <w:spacing w:line="256" w:lineRule="auto"/>
        <w:jc w:val="both"/>
        <w:rPr>
          <w:rFonts w:ascii="David" w:eastAsia="Calibri" w:hAnsi="David" w:cs="David"/>
          <w:sz w:val="28"/>
          <w:szCs w:val="28"/>
        </w:rPr>
      </w:pPr>
    </w:p>
    <w:p w14:paraId="2B1EDCA6" w14:textId="77777777" w:rsidR="00964003" w:rsidRPr="00964003" w:rsidRDefault="00964003" w:rsidP="00964003">
      <w:pPr>
        <w:bidi w:val="0"/>
        <w:spacing w:line="256" w:lineRule="auto"/>
        <w:jc w:val="both"/>
        <w:rPr>
          <w:rFonts w:ascii="David" w:eastAsia="Calibri" w:hAnsi="David" w:cs="David"/>
          <w:b/>
          <w:bCs/>
          <w:sz w:val="28"/>
          <w:szCs w:val="28"/>
        </w:rPr>
      </w:pPr>
      <w:r w:rsidRPr="00964003">
        <w:rPr>
          <w:rFonts w:ascii="David" w:eastAsia="Calibri" w:hAnsi="David" w:cs="David"/>
          <w:b/>
          <w:bCs/>
          <w:sz w:val="28"/>
          <w:szCs w:val="28"/>
          <w:lang w:val="fr-FR"/>
        </w:rPr>
        <w:t xml:space="preserve"> Appel et décision en appel sur l'exclusion permanente immédiate</w:t>
      </w:r>
    </w:p>
    <w:p w14:paraId="5A039D13" w14:textId="77777777" w:rsidR="00964003" w:rsidRPr="00964003" w:rsidRDefault="00964003" w:rsidP="00964003">
      <w:pPr>
        <w:bidi w:val="0"/>
        <w:spacing w:after="0" w:line="256" w:lineRule="auto"/>
        <w:jc w:val="both"/>
        <w:rPr>
          <w:rFonts w:ascii="David" w:eastAsia="Calibri" w:hAnsi="David" w:cs="David"/>
          <w:sz w:val="28"/>
          <w:szCs w:val="28"/>
        </w:rPr>
      </w:pPr>
      <w:r w:rsidRPr="00964003">
        <w:rPr>
          <w:rFonts w:ascii="David" w:eastAsia="Calibri" w:hAnsi="David" w:cs="David"/>
          <w:sz w:val="28"/>
          <w:szCs w:val="28"/>
          <w:lang w:val="fr-FR"/>
        </w:rPr>
        <w:t xml:space="preserve">       7a Malgré les dispositions des articles 6(b) et 7 du Règlement, un appel a été déposé contre l’exclusion définitive de l’élève.</w:t>
      </w:r>
    </w:p>
    <w:p w14:paraId="57ADDAC3" w14:textId="77777777" w:rsidR="00964003" w:rsidRPr="00964003" w:rsidRDefault="00964003" w:rsidP="00964003">
      <w:pPr>
        <w:bidi w:val="0"/>
        <w:spacing w:after="0" w:line="256" w:lineRule="auto"/>
        <w:jc w:val="both"/>
        <w:rPr>
          <w:rFonts w:ascii="David" w:eastAsia="Calibri" w:hAnsi="David" w:cs="David"/>
          <w:sz w:val="28"/>
          <w:szCs w:val="28"/>
          <w:rtl/>
        </w:rPr>
      </w:pPr>
      <w:r w:rsidRPr="00964003">
        <w:rPr>
          <w:rFonts w:ascii="David" w:eastAsia="Calibri" w:hAnsi="David" w:cs="David"/>
          <w:sz w:val="28"/>
          <w:szCs w:val="28"/>
          <w:lang w:val="fr-FR"/>
        </w:rPr>
        <w:t xml:space="preserve">              Immédiatement, le directeur de district tiendra une audience devant la commission d'audience et notifiera par écrit sa décision</w:t>
      </w:r>
    </w:p>
    <w:p w14:paraId="43AE4428" w14:textId="77777777" w:rsidR="00964003" w:rsidRPr="00964003" w:rsidRDefault="00964003" w:rsidP="00964003">
      <w:pPr>
        <w:bidi w:val="0"/>
        <w:spacing w:after="0" w:line="256" w:lineRule="auto"/>
        <w:jc w:val="both"/>
        <w:rPr>
          <w:rFonts w:ascii="David" w:eastAsia="Calibri" w:hAnsi="David" w:cs="David"/>
          <w:sz w:val="28"/>
          <w:szCs w:val="28"/>
          <w:rtl/>
        </w:rPr>
      </w:pPr>
      <w:r w:rsidRPr="00964003">
        <w:rPr>
          <w:rFonts w:ascii="David" w:eastAsia="Calibri" w:hAnsi="David" w:cs="David"/>
          <w:sz w:val="28"/>
          <w:szCs w:val="28"/>
          <w:lang w:val="fr-FR"/>
        </w:rPr>
        <w:t xml:space="preserve">              </w:t>
      </w:r>
      <w:proofErr w:type="gramStart"/>
      <w:r w:rsidRPr="00964003">
        <w:rPr>
          <w:rFonts w:ascii="David" w:eastAsia="Calibri" w:hAnsi="David" w:cs="David"/>
          <w:sz w:val="28"/>
          <w:szCs w:val="28"/>
          <w:lang w:val="fr-FR"/>
        </w:rPr>
        <w:t>sur</w:t>
      </w:r>
      <w:proofErr w:type="gramEnd"/>
      <w:r w:rsidRPr="00964003">
        <w:rPr>
          <w:rFonts w:ascii="David" w:eastAsia="Calibri" w:hAnsi="David" w:cs="David"/>
          <w:sz w:val="28"/>
          <w:szCs w:val="28"/>
          <w:lang w:val="fr-FR"/>
        </w:rPr>
        <w:t xml:space="preserve"> l’appel, comme indiqué au Règlement 7, dans les 10 jours suivant la date de sa soumission.</w:t>
      </w:r>
    </w:p>
    <w:p w14:paraId="0F7979CB" w14:textId="77777777" w:rsidR="00964003" w:rsidRPr="00964003" w:rsidRDefault="00964003" w:rsidP="00964003">
      <w:pPr>
        <w:spacing w:line="256" w:lineRule="auto"/>
        <w:jc w:val="both"/>
        <w:rPr>
          <w:rFonts w:ascii="David" w:eastAsia="Calibri" w:hAnsi="David" w:cs="David"/>
          <w:sz w:val="28"/>
          <w:szCs w:val="28"/>
          <w:rtl/>
        </w:rPr>
      </w:pPr>
    </w:p>
    <w:p w14:paraId="42420A42" w14:textId="77777777" w:rsidR="00964003" w:rsidRPr="00964003" w:rsidRDefault="00964003" w:rsidP="00964003">
      <w:pPr>
        <w:bidi w:val="0"/>
        <w:spacing w:line="256" w:lineRule="auto"/>
        <w:jc w:val="both"/>
        <w:rPr>
          <w:rFonts w:ascii="David" w:eastAsia="Calibri" w:hAnsi="David" w:cs="David"/>
          <w:b/>
          <w:bCs/>
          <w:sz w:val="28"/>
          <w:szCs w:val="28"/>
        </w:rPr>
      </w:pPr>
      <w:r w:rsidRPr="00964003">
        <w:rPr>
          <w:rFonts w:ascii="David" w:eastAsia="Calibri" w:hAnsi="David" w:cs="David"/>
          <w:b/>
          <w:bCs/>
          <w:sz w:val="28"/>
          <w:szCs w:val="28"/>
          <w:lang w:val="fr-FR"/>
        </w:rPr>
        <w:t>Réserve concernant l’application</w:t>
      </w:r>
    </w:p>
    <w:p w14:paraId="7A905193" w14:textId="77777777" w:rsidR="00964003" w:rsidRPr="00964003" w:rsidRDefault="00964003" w:rsidP="00964003">
      <w:pPr>
        <w:numPr>
          <w:ilvl w:val="0"/>
          <w:numId w:val="4"/>
        </w:numPr>
        <w:bidi w:val="0"/>
        <w:spacing w:line="256" w:lineRule="auto"/>
        <w:contextualSpacing/>
        <w:jc w:val="both"/>
        <w:rPr>
          <w:rFonts w:ascii="David" w:eastAsia="Calibri" w:hAnsi="David" w:cs="David"/>
          <w:sz w:val="28"/>
          <w:szCs w:val="28"/>
        </w:rPr>
      </w:pPr>
      <w:r w:rsidRPr="00964003">
        <w:rPr>
          <w:rFonts w:ascii="David" w:eastAsia="Calibri" w:hAnsi="David" w:cs="David"/>
          <w:sz w:val="28"/>
          <w:szCs w:val="28"/>
          <w:lang w:val="fr-FR"/>
        </w:rPr>
        <w:t>L'article 11 du Règlement sur les transferts ne s'applique pas à l'exclusion définitive d'un élève d'un établissement scolaire. Les autres dispositions du Règlement sur les transferts s'appliquent, avec les adaptations nécessaires.</w:t>
      </w:r>
    </w:p>
    <w:p w14:paraId="0D967F2C" w14:textId="77777777" w:rsidR="00964003" w:rsidRPr="00964003" w:rsidRDefault="00964003" w:rsidP="00964003">
      <w:pPr>
        <w:spacing w:line="256" w:lineRule="auto"/>
        <w:jc w:val="both"/>
        <w:rPr>
          <w:rFonts w:ascii="David" w:eastAsia="Calibri" w:hAnsi="David" w:cs="David"/>
          <w:sz w:val="28"/>
          <w:szCs w:val="28"/>
        </w:rPr>
      </w:pPr>
    </w:p>
    <w:p w14:paraId="4A5B7EF1" w14:textId="77777777" w:rsidR="00964003" w:rsidRPr="00964003" w:rsidRDefault="00964003" w:rsidP="00964003">
      <w:pPr>
        <w:spacing w:line="256" w:lineRule="auto"/>
        <w:jc w:val="both"/>
        <w:rPr>
          <w:rFonts w:ascii="David" w:eastAsia="Calibri" w:hAnsi="David" w:cs="David"/>
          <w:sz w:val="28"/>
          <w:szCs w:val="28"/>
          <w:rtl/>
        </w:rPr>
      </w:pPr>
    </w:p>
    <w:p w14:paraId="3321B958" w14:textId="77777777" w:rsidR="00964003" w:rsidRPr="00964003" w:rsidRDefault="00964003" w:rsidP="00964003">
      <w:pPr>
        <w:bidi w:val="0"/>
        <w:spacing w:line="256" w:lineRule="auto"/>
        <w:jc w:val="center"/>
        <w:rPr>
          <w:rFonts w:ascii="David" w:eastAsia="Calibri" w:hAnsi="David" w:cs="David"/>
          <w:b/>
          <w:bCs/>
          <w:sz w:val="30"/>
          <w:szCs w:val="30"/>
          <w:rtl/>
        </w:rPr>
      </w:pPr>
      <w:r w:rsidRPr="00964003">
        <w:rPr>
          <w:rFonts w:ascii="David" w:eastAsia="Calibri" w:hAnsi="David" w:cs="David"/>
          <w:b/>
          <w:bCs/>
          <w:sz w:val="30"/>
          <w:szCs w:val="30"/>
          <w:lang w:val="fr-FR"/>
        </w:rPr>
        <w:lastRenderedPageBreak/>
        <w:t>Règlement sur les droits des élèves (Conditions relatives aux examens d'immatriculation), 2002</w:t>
      </w:r>
    </w:p>
    <w:p w14:paraId="2FD03DFC" w14:textId="77777777" w:rsidR="00964003" w:rsidRPr="00964003" w:rsidRDefault="00964003" w:rsidP="00964003">
      <w:pPr>
        <w:spacing w:line="256" w:lineRule="auto"/>
        <w:jc w:val="both"/>
        <w:rPr>
          <w:rFonts w:ascii="David" w:eastAsia="Calibri" w:hAnsi="David" w:cs="David"/>
          <w:sz w:val="28"/>
          <w:szCs w:val="28"/>
        </w:rPr>
      </w:pPr>
    </w:p>
    <w:p w14:paraId="62E6BE4B" w14:textId="77777777" w:rsidR="00964003" w:rsidRPr="00964003" w:rsidRDefault="00964003" w:rsidP="00964003">
      <w:pPr>
        <w:bidi w:val="0"/>
        <w:spacing w:line="256" w:lineRule="auto"/>
        <w:jc w:val="both"/>
        <w:rPr>
          <w:rFonts w:ascii="David" w:eastAsia="Calibri" w:hAnsi="David" w:cs="David"/>
          <w:sz w:val="28"/>
          <w:szCs w:val="28"/>
          <w:rtl/>
        </w:rPr>
      </w:pPr>
      <w:r w:rsidRPr="00964003">
        <w:rPr>
          <w:rFonts w:ascii="David" w:eastAsia="Calibri" w:hAnsi="David" w:cs="David"/>
          <w:sz w:val="28"/>
          <w:szCs w:val="28"/>
          <w:lang w:val="fr-FR"/>
        </w:rPr>
        <w:t>En vertu de mon autorité en vertu de l’article 9 de la loi sur les droits des élèves, 5761-2000 (ci-après – la Loi), et en consultation avec la Commission de l’éducation et de la culture de la Knesset, j’établis les règlements suivants :</w:t>
      </w:r>
    </w:p>
    <w:p w14:paraId="491F239B" w14:textId="77777777" w:rsidR="00964003" w:rsidRPr="00964003" w:rsidRDefault="00964003" w:rsidP="00964003">
      <w:pPr>
        <w:spacing w:line="256" w:lineRule="auto"/>
        <w:jc w:val="both"/>
        <w:rPr>
          <w:rFonts w:ascii="David" w:eastAsia="Calibri" w:hAnsi="David" w:cs="David"/>
          <w:b/>
          <w:bCs/>
          <w:sz w:val="28"/>
          <w:szCs w:val="28"/>
        </w:rPr>
      </w:pPr>
    </w:p>
    <w:p w14:paraId="4AA5BB6A" w14:textId="77777777" w:rsidR="00964003" w:rsidRPr="00964003" w:rsidRDefault="00964003" w:rsidP="00964003">
      <w:pPr>
        <w:bidi w:val="0"/>
        <w:spacing w:line="256" w:lineRule="auto"/>
        <w:jc w:val="both"/>
        <w:rPr>
          <w:rFonts w:ascii="David" w:eastAsia="Calibri" w:hAnsi="David" w:cs="David"/>
          <w:b/>
          <w:bCs/>
          <w:sz w:val="28"/>
          <w:szCs w:val="28"/>
          <w:rtl/>
        </w:rPr>
      </w:pPr>
      <w:r w:rsidRPr="00964003">
        <w:rPr>
          <w:rFonts w:ascii="David" w:eastAsia="Calibri" w:hAnsi="David" w:cs="David"/>
          <w:b/>
          <w:bCs/>
          <w:sz w:val="28"/>
          <w:szCs w:val="28"/>
          <w:lang w:val="fr-FR"/>
        </w:rPr>
        <w:t>Droit d'être évalué</w:t>
      </w:r>
    </w:p>
    <w:p w14:paraId="53139DA2" w14:textId="77777777" w:rsidR="00964003" w:rsidRPr="00964003" w:rsidRDefault="00964003" w:rsidP="00964003">
      <w:pPr>
        <w:numPr>
          <w:ilvl w:val="0"/>
          <w:numId w:val="5"/>
        </w:numPr>
        <w:bidi w:val="0"/>
        <w:spacing w:line="256" w:lineRule="auto"/>
        <w:contextualSpacing/>
        <w:jc w:val="both"/>
        <w:rPr>
          <w:rFonts w:ascii="David" w:eastAsia="Calibri" w:hAnsi="David" w:cs="David"/>
          <w:sz w:val="28"/>
          <w:szCs w:val="28"/>
        </w:rPr>
      </w:pPr>
      <w:r w:rsidRPr="00964003">
        <w:rPr>
          <w:rFonts w:ascii="David" w:eastAsia="Calibri" w:hAnsi="David" w:cs="David"/>
          <w:sz w:val="28"/>
          <w:szCs w:val="28"/>
          <w:lang w:val="fr-FR"/>
        </w:rPr>
        <w:t>L'élève aura le droit de passer l'examen du baccalauréat d’État dans l'établissement scolaire où il étudie, dans la matière de l'examen et au niveau d'examen qu'il a choisi, sauf si les conditions suivantes sont remplies :</w:t>
      </w:r>
    </w:p>
    <w:p w14:paraId="32933EAC" w14:textId="77777777" w:rsidR="00964003" w:rsidRPr="00964003" w:rsidRDefault="00964003" w:rsidP="00964003">
      <w:pPr>
        <w:numPr>
          <w:ilvl w:val="0"/>
          <w:numId w:val="6"/>
        </w:numPr>
        <w:bidi w:val="0"/>
        <w:spacing w:line="256" w:lineRule="auto"/>
        <w:contextualSpacing/>
        <w:jc w:val="both"/>
        <w:rPr>
          <w:rFonts w:ascii="David" w:eastAsia="Calibri" w:hAnsi="David" w:cs="David"/>
          <w:sz w:val="28"/>
          <w:szCs w:val="28"/>
        </w:rPr>
      </w:pPr>
      <w:r w:rsidRPr="00964003">
        <w:rPr>
          <w:rFonts w:ascii="David" w:eastAsia="Calibri" w:hAnsi="David" w:cs="David"/>
          <w:sz w:val="28"/>
          <w:szCs w:val="28"/>
          <w:lang w:val="fr-FR"/>
        </w:rPr>
        <w:t>La matière de l'examen est étudiée dans l'établissement scolaire où il étudie selon le programme déterminé par le ministère de l'Éducation pour la matière de l'examen et le niveau de l'examen ;</w:t>
      </w:r>
    </w:p>
    <w:p w14:paraId="55D818C3" w14:textId="77777777" w:rsidR="00964003" w:rsidRPr="00964003" w:rsidRDefault="00964003" w:rsidP="00964003">
      <w:pPr>
        <w:numPr>
          <w:ilvl w:val="0"/>
          <w:numId w:val="6"/>
        </w:numPr>
        <w:bidi w:val="0"/>
        <w:spacing w:line="256" w:lineRule="auto"/>
        <w:contextualSpacing/>
        <w:jc w:val="both"/>
        <w:rPr>
          <w:rFonts w:ascii="David" w:eastAsia="Calibri" w:hAnsi="David" w:cs="David"/>
          <w:sz w:val="28"/>
          <w:szCs w:val="28"/>
          <w:rtl/>
        </w:rPr>
      </w:pPr>
      <w:r w:rsidRPr="00964003">
        <w:rPr>
          <w:rFonts w:ascii="David" w:eastAsia="Calibri" w:hAnsi="David" w:cs="David"/>
          <w:sz w:val="28"/>
          <w:szCs w:val="28"/>
          <w:lang w:val="fr-FR"/>
        </w:rPr>
        <w:t>L'élève a choisi et étudié la matière d'examen et le niveau d'examen dans lequel il a choisi de passer l'examen, et le programme d'études de la matière d'examen du niveau dans lequel il a étudié est conforme aux exigences du programme d'études fixées par le ministère de l'Éducation, aux fins de l'examen de baccalauréat, d'études dans la matière dans laquelle il a choisi de passer l'examen.</w:t>
      </w:r>
    </w:p>
    <w:p w14:paraId="5E3AC73B" w14:textId="77777777" w:rsidR="00964003" w:rsidRPr="00964003" w:rsidRDefault="00964003" w:rsidP="00964003">
      <w:pPr>
        <w:spacing w:line="256" w:lineRule="auto"/>
        <w:jc w:val="both"/>
        <w:rPr>
          <w:rFonts w:ascii="David" w:eastAsia="Calibri" w:hAnsi="David" w:cs="David"/>
          <w:sz w:val="28"/>
          <w:szCs w:val="28"/>
        </w:rPr>
      </w:pPr>
    </w:p>
    <w:p w14:paraId="0FFA0CD6" w14:textId="77777777" w:rsidR="00964003" w:rsidRPr="00964003" w:rsidRDefault="00964003" w:rsidP="00964003">
      <w:pPr>
        <w:bidi w:val="0"/>
        <w:spacing w:line="256" w:lineRule="auto"/>
        <w:jc w:val="both"/>
        <w:rPr>
          <w:rFonts w:ascii="David" w:eastAsia="Calibri" w:hAnsi="David" w:cs="David"/>
          <w:b/>
          <w:bCs/>
          <w:sz w:val="28"/>
          <w:szCs w:val="28"/>
        </w:rPr>
      </w:pPr>
      <w:r w:rsidRPr="00964003">
        <w:rPr>
          <w:rFonts w:ascii="David" w:eastAsia="Calibri" w:hAnsi="David" w:cs="David"/>
          <w:b/>
          <w:bCs/>
          <w:sz w:val="28"/>
          <w:szCs w:val="28"/>
          <w:lang w:val="fr-FR"/>
        </w:rPr>
        <w:t>Réserve de droit</w:t>
      </w:r>
    </w:p>
    <w:p w14:paraId="06CB1E86" w14:textId="77777777" w:rsidR="00964003" w:rsidRPr="00964003" w:rsidRDefault="00964003" w:rsidP="00964003">
      <w:pPr>
        <w:numPr>
          <w:ilvl w:val="0"/>
          <w:numId w:val="5"/>
        </w:numPr>
        <w:bidi w:val="0"/>
        <w:spacing w:line="256" w:lineRule="auto"/>
        <w:contextualSpacing/>
        <w:jc w:val="both"/>
        <w:rPr>
          <w:rFonts w:ascii="David" w:eastAsia="Calibri" w:hAnsi="David" w:cs="David"/>
          <w:sz w:val="28"/>
          <w:szCs w:val="28"/>
        </w:rPr>
      </w:pPr>
      <w:r w:rsidRPr="00964003">
        <w:rPr>
          <w:rFonts w:ascii="David" w:eastAsia="Calibri" w:hAnsi="David" w:cs="David"/>
          <w:sz w:val="28"/>
          <w:szCs w:val="28"/>
          <w:lang w:val="fr-FR"/>
        </w:rPr>
        <w:t>(a) Si l'élève remplit les deux conditions du Règlement 1, il aura le droit de passer l'examen de baccalauréat dans la matière de l'examen et au niveau de l'examen auquel il a choisi de passer l'examen, à moins que l'équipe professionnelle de l'établissement scolaire, qui comprend le directeur de l'établissement, le conseiller pédagogique, l'enseignant titulaire de la classe, l'enseignant professionnel qui enseigne à l'élève la matière de l'examen et le coordonnateur de niveau s'il y en a un (ci-après – l'équipe professionnelle), ne l'ait pas autorisé à passer l'examen de baccalauréat pour des raisons particulières qui seront détaillées par écrit.</w:t>
      </w:r>
    </w:p>
    <w:p w14:paraId="395EB7AC" w14:textId="77777777" w:rsidR="00964003" w:rsidRPr="00964003" w:rsidRDefault="00964003" w:rsidP="00964003">
      <w:pPr>
        <w:bidi w:val="0"/>
        <w:spacing w:line="256" w:lineRule="auto"/>
        <w:ind w:left="720"/>
        <w:jc w:val="both"/>
        <w:rPr>
          <w:rFonts w:ascii="David" w:eastAsia="Calibri" w:hAnsi="David" w:cs="David"/>
          <w:sz w:val="28"/>
          <w:szCs w:val="28"/>
        </w:rPr>
      </w:pPr>
      <w:r w:rsidRPr="00964003">
        <w:rPr>
          <w:rFonts w:ascii="David" w:eastAsia="Calibri" w:hAnsi="David" w:cs="David"/>
          <w:sz w:val="28"/>
          <w:szCs w:val="28"/>
          <w:lang w:val="fr-FR"/>
        </w:rPr>
        <w:t xml:space="preserve">(b) L'élève a le droit de faire appel de la décision de l'équipe professionnelle de ne pas l'autoriser à passer l'examen dans la matière de son choix, devant l'Inspecteur général du ministère de l'Éducation </w:t>
      </w:r>
      <w:r w:rsidRPr="00964003">
        <w:rPr>
          <w:rFonts w:ascii="David" w:eastAsia="Calibri" w:hAnsi="David" w:cs="David"/>
          <w:sz w:val="28"/>
          <w:szCs w:val="28"/>
          <w:lang w:val="fr-FR"/>
        </w:rPr>
        <w:lastRenderedPageBreak/>
        <w:t>; la décision de l'Inspecteur général est définitive ; dans le présent règlement, « Inspecteur général » - tel que défini dans le Règlement sur l'éducation nationale (Dispositions d’inspection), 5717-1956.</w:t>
      </w:r>
    </w:p>
    <w:p w14:paraId="01B915C8" w14:textId="77777777" w:rsidR="00964003" w:rsidRPr="00964003" w:rsidRDefault="00964003" w:rsidP="00964003">
      <w:pPr>
        <w:spacing w:line="256" w:lineRule="auto"/>
        <w:jc w:val="both"/>
        <w:rPr>
          <w:rFonts w:ascii="David" w:eastAsia="Calibri" w:hAnsi="David" w:cs="David"/>
          <w:b/>
          <w:bCs/>
          <w:sz w:val="28"/>
          <w:szCs w:val="28"/>
        </w:rPr>
      </w:pPr>
    </w:p>
    <w:p w14:paraId="34855A65" w14:textId="77777777" w:rsidR="00964003" w:rsidRPr="00964003" w:rsidRDefault="00964003" w:rsidP="00964003">
      <w:pPr>
        <w:bidi w:val="0"/>
        <w:spacing w:line="256" w:lineRule="auto"/>
        <w:jc w:val="both"/>
        <w:rPr>
          <w:rFonts w:ascii="David" w:eastAsia="Calibri" w:hAnsi="David" w:cs="David"/>
          <w:b/>
          <w:bCs/>
          <w:sz w:val="28"/>
          <w:szCs w:val="28"/>
          <w:rtl/>
        </w:rPr>
      </w:pPr>
      <w:r w:rsidRPr="00964003">
        <w:rPr>
          <w:rFonts w:ascii="David" w:eastAsia="Calibri" w:hAnsi="David" w:cs="David"/>
          <w:b/>
          <w:bCs/>
          <w:sz w:val="28"/>
          <w:szCs w:val="28"/>
          <w:lang w:val="fr-FR"/>
        </w:rPr>
        <w:t>Autorité du directeur dans des cas exceptionnels</w:t>
      </w:r>
    </w:p>
    <w:p w14:paraId="7AE9AC22" w14:textId="77777777" w:rsidR="00964003" w:rsidRPr="00964003" w:rsidRDefault="00964003" w:rsidP="00964003">
      <w:pPr>
        <w:numPr>
          <w:ilvl w:val="0"/>
          <w:numId w:val="5"/>
        </w:numPr>
        <w:bidi w:val="0"/>
        <w:spacing w:line="256" w:lineRule="auto"/>
        <w:contextualSpacing/>
        <w:jc w:val="both"/>
        <w:rPr>
          <w:rFonts w:ascii="David" w:eastAsia="Calibri" w:hAnsi="David" w:cs="David"/>
          <w:sz w:val="28"/>
          <w:szCs w:val="28"/>
        </w:rPr>
      </w:pPr>
      <w:r w:rsidRPr="00964003">
        <w:rPr>
          <w:rFonts w:ascii="David" w:eastAsia="Calibri" w:hAnsi="David" w:cs="David"/>
          <w:sz w:val="28"/>
          <w:szCs w:val="28"/>
          <w:lang w:val="fr-FR"/>
        </w:rPr>
        <w:t>Nonobstant les dispositions des articles 1 et 2(a), le directeur d'un établissement scolaire peut, dans des cas exceptionnels et avec le consentement de la majorité des membres du personnel professionnel, autoriser la participation de l'élève aux examens de baccalauréat même si tout ou partie des conditions à cet effet ne sont pas remplies.</w:t>
      </w:r>
    </w:p>
    <w:p w14:paraId="717D8438" w14:textId="77777777" w:rsidR="00964003" w:rsidRPr="00964003" w:rsidRDefault="00964003" w:rsidP="00964003">
      <w:pPr>
        <w:spacing w:line="256" w:lineRule="auto"/>
        <w:jc w:val="both"/>
        <w:rPr>
          <w:rFonts w:ascii="David" w:eastAsia="Calibri" w:hAnsi="David" w:cs="David"/>
          <w:sz w:val="28"/>
          <w:szCs w:val="28"/>
        </w:rPr>
      </w:pPr>
    </w:p>
    <w:p w14:paraId="77463986" w14:textId="77777777" w:rsidR="00964003" w:rsidRPr="00964003" w:rsidRDefault="00964003" w:rsidP="00964003">
      <w:pPr>
        <w:spacing w:line="256" w:lineRule="auto"/>
        <w:jc w:val="both"/>
        <w:rPr>
          <w:rFonts w:ascii="David" w:eastAsia="Calibri" w:hAnsi="David" w:cs="David"/>
          <w:sz w:val="28"/>
          <w:szCs w:val="28"/>
        </w:rPr>
      </w:pPr>
    </w:p>
    <w:p w14:paraId="5C19BA25" w14:textId="77777777" w:rsidR="00964003" w:rsidRPr="00964003" w:rsidRDefault="00964003" w:rsidP="00964003">
      <w:pPr>
        <w:spacing w:line="256" w:lineRule="auto"/>
        <w:jc w:val="both"/>
        <w:rPr>
          <w:rFonts w:ascii="David" w:eastAsia="Calibri" w:hAnsi="David" w:cs="David"/>
          <w:sz w:val="28"/>
          <w:szCs w:val="28"/>
          <w:rtl/>
        </w:rPr>
      </w:pPr>
    </w:p>
    <w:p w14:paraId="62071001" w14:textId="77777777" w:rsidR="00964003" w:rsidRPr="00964003" w:rsidRDefault="00964003" w:rsidP="00964003">
      <w:pPr>
        <w:spacing w:line="256" w:lineRule="auto"/>
        <w:jc w:val="both"/>
        <w:rPr>
          <w:rFonts w:ascii="David" w:eastAsia="Calibri" w:hAnsi="David" w:cs="David"/>
          <w:sz w:val="28"/>
          <w:szCs w:val="28"/>
          <w:rtl/>
        </w:rPr>
      </w:pPr>
    </w:p>
    <w:p w14:paraId="43FDEC27" w14:textId="77777777" w:rsidR="00964003" w:rsidRPr="00964003" w:rsidRDefault="00964003" w:rsidP="00964003">
      <w:pPr>
        <w:spacing w:line="256" w:lineRule="auto"/>
        <w:jc w:val="both"/>
        <w:rPr>
          <w:rFonts w:ascii="David" w:eastAsia="Calibri" w:hAnsi="David" w:cs="David"/>
          <w:sz w:val="28"/>
          <w:szCs w:val="28"/>
        </w:rPr>
      </w:pPr>
    </w:p>
    <w:p w14:paraId="7F595C52" w14:textId="77777777" w:rsidR="00964003" w:rsidRPr="00964003" w:rsidRDefault="00964003" w:rsidP="00964003">
      <w:pPr>
        <w:spacing w:line="256" w:lineRule="auto"/>
        <w:rPr>
          <w:rFonts w:ascii="David" w:eastAsia="Calibri" w:hAnsi="David" w:cs="David"/>
          <w:sz w:val="28"/>
          <w:szCs w:val="28"/>
        </w:rPr>
      </w:pPr>
    </w:p>
    <w:p w14:paraId="2CA4AA16" w14:textId="77777777" w:rsidR="00C828AF" w:rsidRPr="00964003" w:rsidRDefault="00C828AF" w:rsidP="00964003">
      <w:pPr>
        <w:jc w:val="right"/>
      </w:pPr>
    </w:p>
    <w:sectPr w:rsidR="00C828AF" w:rsidRPr="00964003" w:rsidSect="0073202E">
      <w:headerReference w:type="default" r:id="rId7"/>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C3C4C" w14:textId="77777777" w:rsidR="00662338" w:rsidRDefault="00662338" w:rsidP="00964003">
      <w:pPr>
        <w:spacing w:after="0" w:line="240" w:lineRule="auto"/>
      </w:pPr>
      <w:r>
        <w:separator/>
      </w:r>
    </w:p>
  </w:endnote>
  <w:endnote w:type="continuationSeparator" w:id="0">
    <w:p w14:paraId="60FCC160" w14:textId="77777777" w:rsidR="00662338" w:rsidRDefault="00662338" w:rsidP="009640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79D15" w14:textId="77777777" w:rsidR="007A291F" w:rsidRDefault="007A291F" w:rsidP="007A291F">
    <w:pPr>
      <w:tabs>
        <w:tab w:val="center" w:pos="4153"/>
        <w:tab w:val="right" w:pos="8306"/>
      </w:tabs>
      <w:spacing w:after="0" w:line="240" w:lineRule="auto"/>
      <w:jc w:val="center"/>
      <w:rPr>
        <w:rFonts w:ascii="Times New Roman" w:eastAsia="Times New Roman" w:hAnsi="Times New Roman" w:cs="David"/>
        <w:kern w:val="0"/>
        <w:sz w:val="20"/>
        <w:szCs w:val="20"/>
        <w:rtl/>
        <w:lang w:val="pt-BR" w:eastAsia="he-IL"/>
        <w14:ligatures w14:val="none"/>
      </w:rPr>
    </w:pPr>
    <w:r w:rsidRPr="00F81141">
      <w:rPr>
        <w:rFonts w:ascii="Times New Roman" w:eastAsia="Times New Roman" w:hAnsi="Times New Roman" w:cs="David"/>
        <w:kern w:val="0"/>
        <w:sz w:val="20"/>
        <w:szCs w:val="20"/>
        <w:lang w:val="pt-BR" w:eastAsia="he-IL"/>
        <w14:ligatures w14:val="none"/>
      </w:rPr>
      <w:t xml:space="preserve">E-mail: </w:t>
    </w:r>
    <w:hyperlink r:id="rId1" w:history="1">
      <w:r w:rsidRPr="00F81141">
        <w:rPr>
          <w:rStyle w:val="Hyperlink"/>
          <w:rFonts w:ascii="Times New Roman" w:eastAsia="Times New Roman" w:hAnsi="Times New Roman" w:cs="David"/>
          <w:kern w:val="0"/>
          <w:sz w:val="20"/>
          <w:szCs w:val="20"/>
          <w:lang w:val="pt-BR" w:eastAsia="he-IL"/>
          <w14:ligatures w14:val="none"/>
        </w:rPr>
        <w:t>tov</w:t>
      </w:r>
      <w:r w:rsidRPr="00531959">
        <w:rPr>
          <w:rStyle w:val="Hyperlink"/>
          <w:rFonts w:ascii="Times New Roman" w:eastAsia="Times New Roman" w:hAnsi="Times New Roman" w:cs="David"/>
          <w:kern w:val="0"/>
          <w:sz w:val="20"/>
          <w:szCs w:val="20"/>
          <w:lang w:val="pt-BR" w:eastAsia="he-IL"/>
          <w14:ligatures w14:val="none"/>
        </w:rPr>
        <w:t>a</w:t>
      </w:r>
      <w:r w:rsidRPr="00F81141">
        <w:rPr>
          <w:rStyle w:val="Hyperlink"/>
          <w:rFonts w:ascii="Times New Roman" w:eastAsia="Times New Roman" w:hAnsi="Times New Roman" w:cs="David"/>
          <w:kern w:val="0"/>
          <w:sz w:val="20"/>
          <w:szCs w:val="20"/>
          <w:lang w:val="pt-BR" w:eastAsia="he-IL"/>
          <w14:ligatures w14:val="none"/>
        </w:rPr>
        <w:t>@</w:t>
      </w:r>
      <w:r w:rsidRPr="00531959">
        <w:rPr>
          <w:rStyle w:val="Hyperlink"/>
          <w:rFonts w:ascii="Times New Roman" w:eastAsia="Times New Roman" w:hAnsi="Times New Roman" w:cs="David"/>
          <w:kern w:val="0"/>
          <w:sz w:val="20"/>
          <w:szCs w:val="20"/>
          <w:lang w:val="pt-BR" w:eastAsia="he-IL"/>
          <w14:ligatures w14:val="none"/>
        </w:rPr>
        <w:t>benari.org.il</w:t>
      </w:r>
    </w:hyperlink>
  </w:p>
  <w:p w14:paraId="6C806E74" w14:textId="77777777" w:rsidR="007A291F" w:rsidRDefault="007A291F">
    <w:pPr>
      <w:pStyle w:val="af0"/>
      <w:rPr>
        <w:rFonts w:hint="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ED710D" w14:textId="77777777" w:rsidR="00662338" w:rsidRDefault="00662338" w:rsidP="00964003">
      <w:pPr>
        <w:spacing w:after="0" w:line="240" w:lineRule="auto"/>
      </w:pPr>
      <w:r>
        <w:separator/>
      </w:r>
    </w:p>
  </w:footnote>
  <w:footnote w:type="continuationSeparator" w:id="0">
    <w:p w14:paraId="123D119A" w14:textId="77777777" w:rsidR="00662338" w:rsidRDefault="00662338" w:rsidP="009640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77BAD" w14:textId="113FBAF3" w:rsidR="00964003" w:rsidRDefault="00964003" w:rsidP="00964003">
    <w:pPr>
      <w:pStyle w:val="ae"/>
      <w:jc w:val="center"/>
      <w:rPr>
        <w:b/>
        <w:bCs/>
        <w:color w:val="003366"/>
        <w:sz w:val="28"/>
        <w:szCs w:val="28"/>
      </w:rPr>
    </w:pPr>
    <w:r w:rsidRPr="00964003">
      <w:rPr>
        <w:rFonts w:ascii="Calibri" w:eastAsia="Calibri" w:hAnsi="Calibri" w:cs="Arial"/>
        <w:noProof/>
        <w:sz w:val="20"/>
        <w:u w:val="single"/>
      </w:rPr>
      <w:drawing>
        <wp:inline distT="0" distB="0" distL="0" distR="0" wp14:anchorId="54F3B991" wp14:editId="0D551612">
          <wp:extent cx="342479" cy="415290"/>
          <wp:effectExtent l="0" t="0" r="635" b="3810"/>
          <wp:docPr id="1724113046" name="תמונה 8" descr="תמונה שמכילה פמוט, טקסט, נר, סמל&#10;&#10;תוכן בינה מלאכותית גנרטיבית עשוי להיות שגו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113046" name="תמונה 8" descr="תמונה שמכילה פמוט, טקסט, נר, סמל&#10;&#10;תוכן בינה מלאכותית גנרטיבית עשוי להיות שגוי."/>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7689" cy="421608"/>
                  </a:xfrm>
                  <a:prstGeom prst="rect">
                    <a:avLst/>
                  </a:prstGeom>
                  <a:noFill/>
                  <a:ln>
                    <a:noFill/>
                  </a:ln>
                </pic:spPr>
              </pic:pic>
            </a:graphicData>
          </a:graphic>
        </wp:inline>
      </w:drawing>
    </w:r>
  </w:p>
  <w:p w14:paraId="05872BFB" w14:textId="0FEC5DCF" w:rsidR="00964003" w:rsidRDefault="00964003" w:rsidP="00964003">
    <w:pPr>
      <w:pStyle w:val="ae"/>
      <w:jc w:val="center"/>
      <w:rPr>
        <w:rtl/>
      </w:rPr>
    </w:pPr>
    <w:r w:rsidRPr="00860CE8">
      <w:rPr>
        <w:b/>
        <w:bCs/>
        <w:color w:val="003366"/>
        <w:sz w:val="28"/>
        <w:szCs w:val="28"/>
      </w:rPr>
      <w:t>The State of Israel</w:t>
    </w:r>
  </w:p>
  <w:p w14:paraId="3161073D" w14:textId="77777777" w:rsidR="00964003" w:rsidRPr="00964003" w:rsidRDefault="00964003" w:rsidP="00964003">
    <w:pPr>
      <w:keepNext/>
      <w:spacing w:after="0" w:line="240" w:lineRule="auto"/>
      <w:jc w:val="center"/>
      <w:outlineLvl w:val="1"/>
      <w:rPr>
        <w:rFonts w:ascii="Times New Roman" w:eastAsia="Times New Roman" w:hAnsi="Times New Roman" w:cs="Times New Roman"/>
        <w:b/>
        <w:color w:val="003366"/>
        <w:kern w:val="0"/>
        <w14:ligatures w14:val="none"/>
      </w:rPr>
    </w:pPr>
    <w:r w:rsidRPr="00964003">
      <w:rPr>
        <w:rFonts w:ascii="Times New Roman" w:eastAsia="Times New Roman" w:hAnsi="Times New Roman" w:cs="Times New Roman"/>
        <w:b/>
        <w:bCs/>
        <w:color w:val="003366"/>
        <w:kern w:val="0"/>
        <w14:ligatures w14:val="none"/>
      </w:rPr>
      <w:t>Ministry of Education</w:t>
    </w:r>
  </w:p>
  <w:p w14:paraId="6ED81C77" w14:textId="77777777" w:rsidR="00964003" w:rsidRDefault="00964003" w:rsidP="00964003">
    <w:pPr>
      <w:pStyle w:val="ae"/>
      <w:jc w:val="center"/>
      <w:rPr>
        <w:rtl/>
      </w:rPr>
    </w:pPr>
  </w:p>
  <w:p w14:paraId="5BACD175" w14:textId="77777777" w:rsidR="00964003" w:rsidRDefault="00964003">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A264E"/>
    <w:multiLevelType w:val="hybridMultilevel"/>
    <w:tmpl w:val="BFEC5240"/>
    <w:lvl w:ilvl="0" w:tplc="186AEF30">
      <w:start w:val="1"/>
      <w:numFmt w:val="decimal"/>
      <w:lvlText w:val="(%1)"/>
      <w:lvlJc w:val="left"/>
      <w:pPr>
        <w:ind w:left="1104" w:hanging="384"/>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307D5CE6"/>
    <w:multiLevelType w:val="hybridMultilevel"/>
    <w:tmpl w:val="01E4D54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34AC63AB"/>
    <w:multiLevelType w:val="hybridMultilevel"/>
    <w:tmpl w:val="9086D946"/>
    <w:lvl w:ilvl="0" w:tplc="F06CE50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69D96734"/>
    <w:multiLevelType w:val="hybridMultilevel"/>
    <w:tmpl w:val="6CB24A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940173"/>
    <w:multiLevelType w:val="hybridMultilevel"/>
    <w:tmpl w:val="57D85EF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7B9C729E"/>
    <w:multiLevelType w:val="hybridMultilevel"/>
    <w:tmpl w:val="24DA2D02"/>
    <w:lvl w:ilvl="0" w:tplc="31E44C2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16cid:durableId="5196594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952526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717724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66841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5604717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696296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003"/>
    <w:rsid w:val="000000D8"/>
    <w:rsid w:val="00000B2D"/>
    <w:rsid w:val="00001877"/>
    <w:rsid w:val="00001FAC"/>
    <w:rsid w:val="00003E5B"/>
    <w:rsid w:val="00003EDD"/>
    <w:rsid w:val="00006CE3"/>
    <w:rsid w:val="00010AAE"/>
    <w:rsid w:val="00010C9D"/>
    <w:rsid w:val="000135DE"/>
    <w:rsid w:val="000136DE"/>
    <w:rsid w:val="000145CE"/>
    <w:rsid w:val="00015B82"/>
    <w:rsid w:val="00016531"/>
    <w:rsid w:val="00017742"/>
    <w:rsid w:val="0002026C"/>
    <w:rsid w:val="00021D48"/>
    <w:rsid w:val="000231A4"/>
    <w:rsid w:val="000249BB"/>
    <w:rsid w:val="00024AD2"/>
    <w:rsid w:val="00024F78"/>
    <w:rsid w:val="00025983"/>
    <w:rsid w:val="00025C00"/>
    <w:rsid w:val="00026EB3"/>
    <w:rsid w:val="000313FB"/>
    <w:rsid w:val="00031592"/>
    <w:rsid w:val="000316F0"/>
    <w:rsid w:val="000316F9"/>
    <w:rsid w:val="000321CA"/>
    <w:rsid w:val="000324C0"/>
    <w:rsid w:val="000326A0"/>
    <w:rsid w:val="000352CD"/>
    <w:rsid w:val="00035922"/>
    <w:rsid w:val="00035AD5"/>
    <w:rsid w:val="00036065"/>
    <w:rsid w:val="0003623B"/>
    <w:rsid w:val="00036639"/>
    <w:rsid w:val="00041900"/>
    <w:rsid w:val="0004422F"/>
    <w:rsid w:val="0004476C"/>
    <w:rsid w:val="00046F71"/>
    <w:rsid w:val="0005073E"/>
    <w:rsid w:val="000543B8"/>
    <w:rsid w:val="00054B5B"/>
    <w:rsid w:val="000562A0"/>
    <w:rsid w:val="0005797A"/>
    <w:rsid w:val="00060BD9"/>
    <w:rsid w:val="00060FAF"/>
    <w:rsid w:val="00061446"/>
    <w:rsid w:val="000614F5"/>
    <w:rsid w:val="00063766"/>
    <w:rsid w:val="00063F5C"/>
    <w:rsid w:val="000649EF"/>
    <w:rsid w:val="00065030"/>
    <w:rsid w:val="000666B3"/>
    <w:rsid w:val="0007032C"/>
    <w:rsid w:val="00070A1F"/>
    <w:rsid w:val="00072CDE"/>
    <w:rsid w:val="00074AF8"/>
    <w:rsid w:val="00074B90"/>
    <w:rsid w:val="00082770"/>
    <w:rsid w:val="000841B8"/>
    <w:rsid w:val="000841BD"/>
    <w:rsid w:val="000864F4"/>
    <w:rsid w:val="0009051F"/>
    <w:rsid w:val="00091C69"/>
    <w:rsid w:val="0009375E"/>
    <w:rsid w:val="000937E4"/>
    <w:rsid w:val="0009547E"/>
    <w:rsid w:val="000971F3"/>
    <w:rsid w:val="000A2E46"/>
    <w:rsid w:val="000A5C7D"/>
    <w:rsid w:val="000A6AA6"/>
    <w:rsid w:val="000B0559"/>
    <w:rsid w:val="000B1075"/>
    <w:rsid w:val="000B1F5F"/>
    <w:rsid w:val="000B2C12"/>
    <w:rsid w:val="000B33BE"/>
    <w:rsid w:val="000B3CC5"/>
    <w:rsid w:val="000B4D78"/>
    <w:rsid w:val="000B5106"/>
    <w:rsid w:val="000C0024"/>
    <w:rsid w:val="000C0E3C"/>
    <w:rsid w:val="000C2133"/>
    <w:rsid w:val="000C2EF2"/>
    <w:rsid w:val="000C499C"/>
    <w:rsid w:val="000C6BEF"/>
    <w:rsid w:val="000C7ACA"/>
    <w:rsid w:val="000D0075"/>
    <w:rsid w:val="000D00A0"/>
    <w:rsid w:val="000D0F76"/>
    <w:rsid w:val="000D2190"/>
    <w:rsid w:val="000D3FA4"/>
    <w:rsid w:val="000E1BFF"/>
    <w:rsid w:val="000E26F3"/>
    <w:rsid w:val="000E5A0A"/>
    <w:rsid w:val="000E6CE6"/>
    <w:rsid w:val="000F2464"/>
    <w:rsid w:val="000F423E"/>
    <w:rsid w:val="000F47AE"/>
    <w:rsid w:val="000F4B18"/>
    <w:rsid w:val="000F5CC7"/>
    <w:rsid w:val="000F636E"/>
    <w:rsid w:val="000F73FF"/>
    <w:rsid w:val="001010DE"/>
    <w:rsid w:val="00101E6B"/>
    <w:rsid w:val="001021EC"/>
    <w:rsid w:val="00106860"/>
    <w:rsid w:val="00106F82"/>
    <w:rsid w:val="001073F2"/>
    <w:rsid w:val="00111DD5"/>
    <w:rsid w:val="00112881"/>
    <w:rsid w:val="00115353"/>
    <w:rsid w:val="0011650A"/>
    <w:rsid w:val="0012133C"/>
    <w:rsid w:val="00121FBF"/>
    <w:rsid w:val="00122B19"/>
    <w:rsid w:val="0012304C"/>
    <w:rsid w:val="00124E4A"/>
    <w:rsid w:val="00125897"/>
    <w:rsid w:val="00125AA4"/>
    <w:rsid w:val="001262BB"/>
    <w:rsid w:val="00127886"/>
    <w:rsid w:val="0012795F"/>
    <w:rsid w:val="00127BF5"/>
    <w:rsid w:val="00127DB5"/>
    <w:rsid w:val="001300E1"/>
    <w:rsid w:val="00130305"/>
    <w:rsid w:val="001303C2"/>
    <w:rsid w:val="00130FC6"/>
    <w:rsid w:val="00131624"/>
    <w:rsid w:val="00132884"/>
    <w:rsid w:val="001330AA"/>
    <w:rsid w:val="0013519A"/>
    <w:rsid w:val="0014216F"/>
    <w:rsid w:val="001428A5"/>
    <w:rsid w:val="00142AC9"/>
    <w:rsid w:val="00145383"/>
    <w:rsid w:val="00145EE5"/>
    <w:rsid w:val="001465B6"/>
    <w:rsid w:val="00147512"/>
    <w:rsid w:val="001477AB"/>
    <w:rsid w:val="00152159"/>
    <w:rsid w:val="00152987"/>
    <w:rsid w:val="001539F3"/>
    <w:rsid w:val="00157BE6"/>
    <w:rsid w:val="00161419"/>
    <w:rsid w:val="001623AE"/>
    <w:rsid w:val="00162650"/>
    <w:rsid w:val="00164073"/>
    <w:rsid w:val="00167FB9"/>
    <w:rsid w:val="00170516"/>
    <w:rsid w:val="0017055A"/>
    <w:rsid w:val="001707A9"/>
    <w:rsid w:val="00170964"/>
    <w:rsid w:val="00172B43"/>
    <w:rsid w:val="001733DD"/>
    <w:rsid w:val="00173577"/>
    <w:rsid w:val="00173A8B"/>
    <w:rsid w:val="00173CF7"/>
    <w:rsid w:val="001752FE"/>
    <w:rsid w:val="001810F5"/>
    <w:rsid w:val="00182036"/>
    <w:rsid w:val="00185661"/>
    <w:rsid w:val="001857C3"/>
    <w:rsid w:val="00187B15"/>
    <w:rsid w:val="00191A8C"/>
    <w:rsid w:val="00192687"/>
    <w:rsid w:val="00193A2D"/>
    <w:rsid w:val="00193D48"/>
    <w:rsid w:val="00194DF3"/>
    <w:rsid w:val="00194F4C"/>
    <w:rsid w:val="00195519"/>
    <w:rsid w:val="00195987"/>
    <w:rsid w:val="00195F0F"/>
    <w:rsid w:val="001974E0"/>
    <w:rsid w:val="00197777"/>
    <w:rsid w:val="001A0095"/>
    <w:rsid w:val="001A4A37"/>
    <w:rsid w:val="001A4AE3"/>
    <w:rsid w:val="001A51D6"/>
    <w:rsid w:val="001A53AA"/>
    <w:rsid w:val="001A54AE"/>
    <w:rsid w:val="001A6708"/>
    <w:rsid w:val="001A78E8"/>
    <w:rsid w:val="001B2465"/>
    <w:rsid w:val="001B6302"/>
    <w:rsid w:val="001B70E9"/>
    <w:rsid w:val="001C2085"/>
    <w:rsid w:val="001C25EB"/>
    <w:rsid w:val="001C349A"/>
    <w:rsid w:val="001C3FAB"/>
    <w:rsid w:val="001C7C3B"/>
    <w:rsid w:val="001D04FA"/>
    <w:rsid w:val="001D0927"/>
    <w:rsid w:val="001D09AA"/>
    <w:rsid w:val="001D1A87"/>
    <w:rsid w:val="001D1B7E"/>
    <w:rsid w:val="001D257A"/>
    <w:rsid w:val="001D4AD8"/>
    <w:rsid w:val="001D6882"/>
    <w:rsid w:val="001D7DA5"/>
    <w:rsid w:val="001D7F70"/>
    <w:rsid w:val="001E355A"/>
    <w:rsid w:val="001E3E3D"/>
    <w:rsid w:val="001E4117"/>
    <w:rsid w:val="001E4831"/>
    <w:rsid w:val="001E5297"/>
    <w:rsid w:val="001E5349"/>
    <w:rsid w:val="001E53EB"/>
    <w:rsid w:val="001E68C4"/>
    <w:rsid w:val="001E6F48"/>
    <w:rsid w:val="001E7A3B"/>
    <w:rsid w:val="001F018C"/>
    <w:rsid w:val="001F0770"/>
    <w:rsid w:val="001F1F6F"/>
    <w:rsid w:val="001F26A1"/>
    <w:rsid w:val="001F4098"/>
    <w:rsid w:val="001F431E"/>
    <w:rsid w:val="001F4D6D"/>
    <w:rsid w:val="001F4E64"/>
    <w:rsid w:val="001F5FC2"/>
    <w:rsid w:val="001F757B"/>
    <w:rsid w:val="001F771D"/>
    <w:rsid w:val="002013CE"/>
    <w:rsid w:val="0020191B"/>
    <w:rsid w:val="002060E2"/>
    <w:rsid w:val="00210B5E"/>
    <w:rsid w:val="00212936"/>
    <w:rsid w:val="0021636B"/>
    <w:rsid w:val="00217BDD"/>
    <w:rsid w:val="002224D4"/>
    <w:rsid w:val="00222CDA"/>
    <w:rsid w:val="0022633E"/>
    <w:rsid w:val="0022708A"/>
    <w:rsid w:val="00227A34"/>
    <w:rsid w:val="00227B9A"/>
    <w:rsid w:val="00231E4E"/>
    <w:rsid w:val="002326E6"/>
    <w:rsid w:val="002327AA"/>
    <w:rsid w:val="00232DBF"/>
    <w:rsid w:val="00232E18"/>
    <w:rsid w:val="0023362B"/>
    <w:rsid w:val="0023383A"/>
    <w:rsid w:val="002359AA"/>
    <w:rsid w:val="00235CF1"/>
    <w:rsid w:val="002360AA"/>
    <w:rsid w:val="0024148B"/>
    <w:rsid w:val="00250683"/>
    <w:rsid w:val="00250CE1"/>
    <w:rsid w:val="00250D0B"/>
    <w:rsid w:val="00251C33"/>
    <w:rsid w:val="002527F6"/>
    <w:rsid w:val="002566C9"/>
    <w:rsid w:val="00256B0C"/>
    <w:rsid w:val="0026043B"/>
    <w:rsid w:val="00260AE6"/>
    <w:rsid w:val="00260F2E"/>
    <w:rsid w:val="00261D3C"/>
    <w:rsid w:val="002652C2"/>
    <w:rsid w:val="00265406"/>
    <w:rsid w:val="00265745"/>
    <w:rsid w:val="00266F76"/>
    <w:rsid w:val="00267558"/>
    <w:rsid w:val="002706B1"/>
    <w:rsid w:val="0027791C"/>
    <w:rsid w:val="00281760"/>
    <w:rsid w:val="00283D69"/>
    <w:rsid w:val="002842D6"/>
    <w:rsid w:val="00285F49"/>
    <w:rsid w:val="00286F86"/>
    <w:rsid w:val="002904F2"/>
    <w:rsid w:val="002930D0"/>
    <w:rsid w:val="0029621A"/>
    <w:rsid w:val="00296F66"/>
    <w:rsid w:val="002A0AD4"/>
    <w:rsid w:val="002A22C8"/>
    <w:rsid w:val="002A70F7"/>
    <w:rsid w:val="002B0C7B"/>
    <w:rsid w:val="002B1031"/>
    <w:rsid w:val="002B133A"/>
    <w:rsid w:val="002B1BC0"/>
    <w:rsid w:val="002B26A0"/>
    <w:rsid w:val="002B53B8"/>
    <w:rsid w:val="002B53C3"/>
    <w:rsid w:val="002B5621"/>
    <w:rsid w:val="002B5DB8"/>
    <w:rsid w:val="002B68C5"/>
    <w:rsid w:val="002B72E1"/>
    <w:rsid w:val="002B733F"/>
    <w:rsid w:val="002B7ED5"/>
    <w:rsid w:val="002C1998"/>
    <w:rsid w:val="002C2625"/>
    <w:rsid w:val="002C3F5B"/>
    <w:rsid w:val="002C794F"/>
    <w:rsid w:val="002D10A8"/>
    <w:rsid w:val="002D1369"/>
    <w:rsid w:val="002D3DC5"/>
    <w:rsid w:val="002D5209"/>
    <w:rsid w:val="002D6D96"/>
    <w:rsid w:val="002D7CF3"/>
    <w:rsid w:val="002E0598"/>
    <w:rsid w:val="002E1A4E"/>
    <w:rsid w:val="002E1EB7"/>
    <w:rsid w:val="002E24D3"/>
    <w:rsid w:val="002E2D99"/>
    <w:rsid w:val="002E358E"/>
    <w:rsid w:val="002E385B"/>
    <w:rsid w:val="002E7271"/>
    <w:rsid w:val="002E7A36"/>
    <w:rsid w:val="002F343A"/>
    <w:rsid w:val="002F3458"/>
    <w:rsid w:val="002F4963"/>
    <w:rsid w:val="002F53C1"/>
    <w:rsid w:val="002F5DCD"/>
    <w:rsid w:val="002F6F44"/>
    <w:rsid w:val="003003AF"/>
    <w:rsid w:val="00301A3B"/>
    <w:rsid w:val="00301AD7"/>
    <w:rsid w:val="00302AEA"/>
    <w:rsid w:val="003034BE"/>
    <w:rsid w:val="00303F9D"/>
    <w:rsid w:val="003062C6"/>
    <w:rsid w:val="00306C9D"/>
    <w:rsid w:val="00311B2A"/>
    <w:rsid w:val="00313307"/>
    <w:rsid w:val="00313E1D"/>
    <w:rsid w:val="0031564C"/>
    <w:rsid w:val="00316B07"/>
    <w:rsid w:val="00321932"/>
    <w:rsid w:val="00321CCA"/>
    <w:rsid w:val="00321FB1"/>
    <w:rsid w:val="0032258B"/>
    <w:rsid w:val="003235AF"/>
    <w:rsid w:val="00323BFC"/>
    <w:rsid w:val="00324CDF"/>
    <w:rsid w:val="00325F97"/>
    <w:rsid w:val="00327273"/>
    <w:rsid w:val="00333667"/>
    <w:rsid w:val="00334A4C"/>
    <w:rsid w:val="0033651A"/>
    <w:rsid w:val="00340587"/>
    <w:rsid w:val="003405DD"/>
    <w:rsid w:val="00340D1A"/>
    <w:rsid w:val="00340F20"/>
    <w:rsid w:val="003428EA"/>
    <w:rsid w:val="00343E24"/>
    <w:rsid w:val="00350DDB"/>
    <w:rsid w:val="00352A1B"/>
    <w:rsid w:val="00354812"/>
    <w:rsid w:val="00356264"/>
    <w:rsid w:val="00356488"/>
    <w:rsid w:val="00356FAD"/>
    <w:rsid w:val="00357636"/>
    <w:rsid w:val="00362DFA"/>
    <w:rsid w:val="0036438F"/>
    <w:rsid w:val="00364572"/>
    <w:rsid w:val="003653A0"/>
    <w:rsid w:val="0036676D"/>
    <w:rsid w:val="00366F98"/>
    <w:rsid w:val="003675CF"/>
    <w:rsid w:val="003677DC"/>
    <w:rsid w:val="00367DE7"/>
    <w:rsid w:val="00367FD2"/>
    <w:rsid w:val="00373FF0"/>
    <w:rsid w:val="00377844"/>
    <w:rsid w:val="0038147C"/>
    <w:rsid w:val="00381CCD"/>
    <w:rsid w:val="00387630"/>
    <w:rsid w:val="003878E1"/>
    <w:rsid w:val="00391934"/>
    <w:rsid w:val="003923CE"/>
    <w:rsid w:val="003931B3"/>
    <w:rsid w:val="00393958"/>
    <w:rsid w:val="00394120"/>
    <w:rsid w:val="00394262"/>
    <w:rsid w:val="00394C48"/>
    <w:rsid w:val="003960C7"/>
    <w:rsid w:val="00397038"/>
    <w:rsid w:val="003A0F49"/>
    <w:rsid w:val="003A3D1A"/>
    <w:rsid w:val="003A5466"/>
    <w:rsid w:val="003B1B3F"/>
    <w:rsid w:val="003B3AC6"/>
    <w:rsid w:val="003B4D32"/>
    <w:rsid w:val="003B4D5D"/>
    <w:rsid w:val="003B6CC0"/>
    <w:rsid w:val="003B7394"/>
    <w:rsid w:val="003C1D15"/>
    <w:rsid w:val="003C1FED"/>
    <w:rsid w:val="003C36DE"/>
    <w:rsid w:val="003C416A"/>
    <w:rsid w:val="003C48AE"/>
    <w:rsid w:val="003C4A03"/>
    <w:rsid w:val="003C4E0B"/>
    <w:rsid w:val="003D0D90"/>
    <w:rsid w:val="003D26BA"/>
    <w:rsid w:val="003D44D2"/>
    <w:rsid w:val="003D4DF7"/>
    <w:rsid w:val="003D6132"/>
    <w:rsid w:val="003D6CFF"/>
    <w:rsid w:val="003D7F09"/>
    <w:rsid w:val="003E0FC3"/>
    <w:rsid w:val="003E17F4"/>
    <w:rsid w:val="003E438B"/>
    <w:rsid w:val="003F3CFB"/>
    <w:rsid w:val="003F4304"/>
    <w:rsid w:val="003F4815"/>
    <w:rsid w:val="003F50BC"/>
    <w:rsid w:val="003F5219"/>
    <w:rsid w:val="0040202A"/>
    <w:rsid w:val="00402B3F"/>
    <w:rsid w:val="004079CB"/>
    <w:rsid w:val="004103DE"/>
    <w:rsid w:val="00412BC1"/>
    <w:rsid w:val="00414300"/>
    <w:rsid w:val="0041678F"/>
    <w:rsid w:val="00417796"/>
    <w:rsid w:val="00420E1F"/>
    <w:rsid w:val="00422E46"/>
    <w:rsid w:val="0042354C"/>
    <w:rsid w:val="004239F7"/>
    <w:rsid w:val="00423A98"/>
    <w:rsid w:val="0042588F"/>
    <w:rsid w:val="00431D9F"/>
    <w:rsid w:val="004325A6"/>
    <w:rsid w:val="00432ABA"/>
    <w:rsid w:val="004367A4"/>
    <w:rsid w:val="00437EC4"/>
    <w:rsid w:val="00442D23"/>
    <w:rsid w:val="00442FDD"/>
    <w:rsid w:val="0044441A"/>
    <w:rsid w:val="004508BE"/>
    <w:rsid w:val="00450AAF"/>
    <w:rsid w:val="00454F60"/>
    <w:rsid w:val="004553C2"/>
    <w:rsid w:val="0045730A"/>
    <w:rsid w:val="004579B3"/>
    <w:rsid w:val="00460298"/>
    <w:rsid w:val="00466268"/>
    <w:rsid w:val="00471F55"/>
    <w:rsid w:val="004742FC"/>
    <w:rsid w:val="004745DD"/>
    <w:rsid w:val="00476C0C"/>
    <w:rsid w:val="00477B3E"/>
    <w:rsid w:val="004818F0"/>
    <w:rsid w:val="004823D0"/>
    <w:rsid w:val="004830B4"/>
    <w:rsid w:val="00483D2A"/>
    <w:rsid w:val="004852BF"/>
    <w:rsid w:val="00485C4B"/>
    <w:rsid w:val="004860E7"/>
    <w:rsid w:val="00487425"/>
    <w:rsid w:val="004878E0"/>
    <w:rsid w:val="004903CB"/>
    <w:rsid w:val="00490CA1"/>
    <w:rsid w:val="00491D35"/>
    <w:rsid w:val="0049260F"/>
    <w:rsid w:val="00493D7B"/>
    <w:rsid w:val="00494CB2"/>
    <w:rsid w:val="004953EA"/>
    <w:rsid w:val="00495494"/>
    <w:rsid w:val="004962D9"/>
    <w:rsid w:val="004A189D"/>
    <w:rsid w:val="004A209A"/>
    <w:rsid w:val="004A2156"/>
    <w:rsid w:val="004A3922"/>
    <w:rsid w:val="004A4B6A"/>
    <w:rsid w:val="004A4D70"/>
    <w:rsid w:val="004A71C0"/>
    <w:rsid w:val="004A72F5"/>
    <w:rsid w:val="004A7B61"/>
    <w:rsid w:val="004B0F1C"/>
    <w:rsid w:val="004C2D1D"/>
    <w:rsid w:val="004C5AF7"/>
    <w:rsid w:val="004C6556"/>
    <w:rsid w:val="004C72EC"/>
    <w:rsid w:val="004C7F96"/>
    <w:rsid w:val="004D1042"/>
    <w:rsid w:val="004D1AD0"/>
    <w:rsid w:val="004D1BB9"/>
    <w:rsid w:val="004D493D"/>
    <w:rsid w:val="004D4B8D"/>
    <w:rsid w:val="004D5BD4"/>
    <w:rsid w:val="004D66BD"/>
    <w:rsid w:val="004D749E"/>
    <w:rsid w:val="004E20DD"/>
    <w:rsid w:val="004E4833"/>
    <w:rsid w:val="004E4B69"/>
    <w:rsid w:val="004E4E19"/>
    <w:rsid w:val="004E7C80"/>
    <w:rsid w:val="004F06A2"/>
    <w:rsid w:val="004F0BBA"/>
    <w:rsid w:val="004F122E"/>
    <w:rsid w:val="004F1DE2"/>
    <w:rsid w:val="004F313D"/>
    <w:rsid w:val="004F39F5"/>
    <w:rsid w:val="004F58A1"/>
    <w:rsid w:val="004F5C3E"/>
    <w:rsid w:val="004F71E2"/>
    <w:rsid w:val="004F7800"/>
    <w:rsid w:val="004F7CF5"/>
    <w:rsid w:val="00500705"/>
    <w:rsid w:val="00501B43"/>
    <w:rsid w:val="0050768E"/>
    <w:rsid w:val="00511F54"/>
    <w:rsid w:val="005124F7"/>
    <w:rsid w:val="005146AE"/>
    <w:rsid w:val="005161A9"/>
    <w:rsid w:val="00516321"/>
    <w:rsid w:val="00522CBB"/>
    <w:rsid w:val="00532E2C"/>
    <w:rsid w:val="00533B73"/>
    <w:rsid w:val="00542EAD"/>
    <w:rsid w:val="00543CB2"/>
    <w:rsid w:val="005441C9"/>
    <w:rsid w:val="005458D7"/>
    <w:rsid w:val="00546B23"/>
    <w:rsid w:val="00547324"/>
    <w:rsid w:val="0055011C"/>
    <w:rsid w:val="005505FD"/>
    <w:rsid w:val="00551FBE"/>
    <w:rsid w:val="0055260F"/>
    <w:rsid w:val="005527AF"/>
    <w:rsid w:val="00553765"/>
    <w:rsid w:val="00553D92"/>
    <w:rsid w:val="00556903"/>
    <w:rsid w:val="0056054F"/>
    <w:rsid w:val="0056116D"/>
    <w:rsid w:val="0056194D"/>
    <w:rsid w:val="005638C9"/>
    <w:rsid w:val="00563F45"/>
    <w:rsid w:val="00564F5E"/>
    <w:rsid w:val="00565567"/>
    <w:rsid w:val="00565895"/>
    <w:rsid w:val="0056695A"/>
    <w:rsid w:val="00570552"/>
    <w:rsid w:val="005721B3"/>
    <w:rsid w:val="00572257"/>
    <w:rsid w:val="00575A8D"/>
    <w:rsid w:val="005762E6"/>
    <w:rsid w:val="00577505"/>
    <w:rsid w:val="00577CF2"/>
    <w:rsid w:val="00581317"/>
    <w:rsid w:val="00581CE5"/>
    <w:rsid w:val="00582489"/>
    <w:rsid w:val="00583A6F"/>
    <w:rsid w:val="005871B2"/>
    <w:rsid w:val="005921A5"/>
    <w:rsid w:val="005941BD"/>
    <w:rsid w:val="0059432F"/>
    <w:rsid w:val="00594789"/>
    <w:rsid w:val="005960B8"/>
    <w:rsid w:val="00596F76"/>
    <w:rsid w:val="005A264D"/>
    <w:rsid w:val="005A29F9"/>
    <w:rsid w:val="005A2C16"/>
    <w:rsid w:val="005A5C66"/>
    <w:rsid w:val="005A6163"/>
    <w:rsid w:val="005A6871"/>
    <w:rsid w:val="005A75BC"/>
    <w:rsid w:val="005B0D8B"/>
    <w:rsid w:val="005B1540"/>
    <w:rsid w:val="005B2443"/>
    <w:rsid w:val="005B5685"/>
    <w:rsid w:val="005B677B"/>
    <w:rsid w:val="005C0735"/>
    <w:rsid w:val="005C1191"/>
    <w:rsid w:val="005C125C"/>
    <w:rsid w:val="005C3416"/>
    <w:rsid w:val="005C6351"/>
    <w:rsid w:val="005C7443"/>
    <w:rsid w:val="005D1015"/>
    <w:rsid w:val="005D241B"/>
    <w:rsid w:val="005D4660"/>
    <w:rsid w:val="005D4666"/>
    <w:rsid w:val="005D4FCC"/>
    <w:rsid w:val="005D54F2"/>
    <w:rsid w:val="005D6A02"/>
    <w:rsid w:val="005D6BE0"/>
    <w:rsid w:val="005E089D"/>
    <w:rsid w:val="005E10BD"/>
    <w:rsid w:val="005E3F09"/>
    <w:rsid w:val="005E4472"/>
    <w:rsid w:val="005E6BB8"/>
    <w:rsid w:val="005E6EDD"/>
    <w:rsid w:val="005F007D"/>
    <w:rsid w:val="005F14F4"/>
    <w:rsid w:val="005F1765"/>
    <w:rsid w:val="005F2913"/>
    <w:rsid w:val="005F2AD8"/>
    <w:rsid w:val="005F38B7"/>
    <w:rsid w:val="005F56FF"/>
    <w:rsid w:val="005F5984"/>
    <w:rsid w:val="005F66C5"/>
    <w:rsid w:val="005F7C3F"/>
    <w:rsid w:val="006019D9"/>
    <w:rsid w:val="006046C9"/>
    <w:rsid w:val="00604E5C"/>
    <w:rsid w:val="00607258"/>
    <w:rsid w:val="00610C48"/>
    <w:rsid w:val="00610CD5"/>
    <w:rsid w:val="00612F9D"/>
    <w:rsid w:val="00614731"/>
    <w:rsid w:val="00622F94"/>
    <w:rsid w:val="00626A40"/>
    <w:rsid w:val="00626E21"/>
    <w:rsid w:val="0062759D"/>
    <w:rsid w:val="00631283"/>
    <w:rsid w:val="00633B47"/>
    <w:rsid w:val="00634F2E"/>
    <w:rsid w:val="006359E5"/>
    <w:rsid w:val="00635A4D"/>
    <w:rsid w:val="00637561"/>
    <w:rsid w:val="006403FC"/>
    <w:rsid w:val="006425DB"/>
    <w:rsid w:val="00642725"/>
    <w:rsid w:val="00643551"/>
    <w:rsid w:val="00643616"/>
    <w:rsid w:val="0064590E"/>
    <w:rsid w:val="006478D4"/>
    <w:rsid w:val="00650509"/>
    <w:rsid w:val="006505BD"/>
    <w:rsid w:val="00650BB0"/>
    <w:rsid w:val="006511A1"/>
    <w:rsid w:val="006532E3"/>
    <w:rsid w:val="00654A78"/>
    <w:rsid w:val="00654C73"/>
    <w:rsid w:val="006560D6"/>
    <w:rsid w:val="0065733E"/>
    <w:rsid w:val="00661E7D"/>
    <w:rsid w:val="00662338"/>
    <w:rsid w:val="006650CE"/>
    <w:rsid w:val="00665356"/>
    <w:rsid w:val="0066778C"/>
    <w:rsid w:val="006708B4"/>
    <w:rsid w:val="0067101C"/>
    <w:rsid w:val="00674E28"/>
    <w:rsid w:val="00674E97"/>
    <w:rsid w:val="006826C1"/>
    <w:rsid w:val="00682E92"/>
    <w:rsid w:val="00683272"/>
    <w:rsid w:val="00683AF6"/>
    <w:rsid w:val="006846BC"/>
    <w:rsid w:val="0068474E"/>
    <w:rsid w:val="00684F5C"/>
    <w:rsid w:val="0069006F"/>
    <w:rsid w:val="0069133E"/>
    <w:rsid w:val="00691E47"/>
    <w:rsid w:val="0069499D"/>
    <w:rsid w:val="006949E4"/>
    <w:rsid w:val="006952FF"/>
    <w:rsid w:val="006957DD"/>
    <w:rsid w:val="00697EBE"/>
    <w:rsid w:val="006A1132"/>
    <w:rsid w:val="006A13C0"/>
    <w:rsid w:val="006A1A6A"/>
    <w:rsid w:val="006A21B4"/>
    <w:rsid w:val="006A4A71"/>
    <w:rsid w:val="006A4D12"/>
    <w:rsid w:val="006A7CF1"/>
    <w:rsid w:val="006A7F08"/>
    <w:rsid w:val="006A7F34"/>
    <w:rsid w:val="006B1B1B"/>
    <w:rsid w:val="006B482A"/>
    <w:rsid w:val="006B52B4"/>
    <w:rsid w:val="006B590D"/>
    <w:rsid w:val="006B7D06"/>
    <w:rsid w:val="006C073E"/>
    <w:rsid w:val="006C13AC"/>
    <w:rsid w:val="006C3EF5"/>
    <w:rsid w:val="006C58AC"/>
    <w:rsid w:val="006C611E"/>
    <w:rsid w:val="006C6CF8"/>
    <w:rsid w:val="006D025C"/>
    <w:rsid w:val="006D0996"/>
    <w:rsid w:val="006D27FC"/>
    <w:rsid w:val="006D29D0"/>
    <w:rsid w:val="006D4AB2"/>
    <w:rsid w:val="006D4C46"/>
    <w:rsid w:val="006D5742"/>
    <w:rsid w:val="006D6D08"/>
    <w:rsid w:val="006D7857"/>
    <w:rsid w:val="006E1545"/>
    <w:rsid w:val="006E1C18"/>
    <w:rsid w:val="006E47FA"/>
    <w:rsid w:val="006E49BC"/>
    <w:rsid w:val="006E4B8F"/>
    <w:rsid w:val="006E66F5"/>
    <w:rsid w:val="006E6983"/>
    <w:rsid w:val="006F15C8"/>
    <w:rsid w:val="006F2B08"/>
    <w:rsid w:val="006F35F4"/>
    <w:rsid w:val="006F3951"/>
    <w:rsid w:val="006F3F62"/>
    <w:rsid w:val="006F43AB"/>
    <w:rsid w:val="006F4842"/>
    <w:rsid w:val="006F4E1C"/>
    <w:rsid w:val="006F709B"/>
    <w:rsid w:val="0070100E"/>
    <w:rsid w:val="0070123C"/>
    <w:rsid w:val="007024D6"/>
    <w:rsid w:val="007034ED"/>
    <w:rsid w:val="007051ED"/>
    <w:rsid w:val="00705FAD"/>
    <w:rsid w:val="00707995"/>
    <w:rsid w:val="00707AC2"/>
    <w:rsid w:val="00710054"/>
    <w:rsid w:val="00710D45"/>
    <w:rsid w:val="007123FE"/>
    <w:rsid w:val="00713137"/>
    <w:rsid w:val="007162E6"/>
    <w:rsid w:val="00716DE9"/>
    <w:rsid w:val="007171AC"/>
    <w:rsid w:val="00717BDD"/>
    <w:rsid w:val="00721174"/>
    <w:rsid w:val="00724641"/>
    <w:rsid w:val="00724CFA"/>
    <w:rsid w:val="00725163"/>
    <w:rsid w:val="00725FBB"/>
    <w:rsid w:val="0072620B"/>
    <w:rsid w:val="00727D1D"/>
    <w:rsid w:val="00730475"/>
    <w:rsid w:val="0073202E"/>
    <w:rsid w:val="00732676"/>
    <w:rsid w:val="00733577"/>
    <w:rsid w:val="0073560C"/>
    <w:rsid w:val="007378AC"/>
    <w:rsid w:val="00737A6E"/>
    <w:rsid w:val="00737BA7"/>
    <w:rsid w:val="00741854"/>
    <w:rsid w:val="00742574"/>
    <w:rsid w:val="00742E90"/>
    <w:rsid w:val="007432D1"/>
    <w:rsid w:val="00743755"/>
    <w:rsid w:val="007458F0"/>
    <w:rsid w:val="007504C2"/>
    <w:rsid w:val="00750CAD"/>
    <w:rsid w:val="0075102B"/>
    <w:rsid w:val="0075742A"/>
    <w:rsid w:val="007576A2"/>
    <w:rsid w:val="00760668"/>
    <w:rsid w:val="00760B82"/>
    <w:rsid w:val="00760F71"/>
    <w:rsid w:val="00763B4B"/>
    <w:rsid w:val="00764AE9"/>
    <w:rsid w:val="00764E11"/>
    <w:rsid w:val="00765D62"/>
    <w:rsid w:val="007679EE"/>
    <w:rsid w:val="007723E3"/>
    <w:rsid w:val="0077280B"/>
    <w:rsid w:val="0077340A"/>
    <w:rsid w:val="00774063"/>
    <w:rsid w:val="007750ED"/>
    <w:rsid w:val="00776C05"/>
    <w:rsid w:val="007779E6"/>
    <w:rsid w:val="0078109F"/>
    <w:rsid w:val="007824CC"/>
    <w:rsid w:val="00785B26"/>
    <w:rsid w:val="00785BA5"/>
    <w:rsid w:val="00787190"/>
    <w:rsid w:val="00791642"/>
    <w:rsid w:val="00793813"/>
    <w:rsid w:val="007A291F"/>
    <w:rsid w:val="007A458C"/>
    <w:rsid w:val="007B0B4C"/>
    <w:rsid w:val="007B300D"/>
    <w:rsid w:val="007B482B"/>
    <w:rsid w:val="007B4C13"/>
    <w:rsid w:val="007B4D43"/>
    <w:rsid w:val="007B5485"/>
    <w:rsid w:val="007B647C"/>
    <w:rsid w:val="007B6AAC"/>
    <w:rsid w:val="007B6FA6"/>
    <w:rsid w:val="007B7CF7"/>
    <w:rsid w:val="007B7E0B"/>
    <w:rsid w:val="007C3D35"/>
    <w:rsid w:val="007C44F4"/>
    <w:rsid w:val="007C512A"/>
    <w:rsid w:val="007C6983"/>
    <w:rsid w:val="007C75BF"/>
    <w:rsid w:val="007D09FF"/>
    <w:rsid w:val="007D3ACC"/>
    <w:rsid w:val="007D3EA0"/>
    <w:rsid w:val="007D64F3"/>
    <w:rsid w:val="007E043D"/>
    <w:rsid w:val="007E0590"/>
    <w:rsid w:val="007E0BE7"/>
    <w:rsid w:val="007E0C21"/>
    <w:rsid w:val="007E2C25"/>
    <w:rsid w:val="007E2F04"/>
    <w:rsid w:val="007E4287"/>
    <w:rsid w:val="007E58E8"/>
    <w:rsid w:val="007E7D48"/>
    <w:rsid w:val="007F18B9"/>
    <w:rsid w:val="007F231C"/>
    <w:rsid w:val="007F2FE6"/>
    <w:rsid w:val="007F2FED"/>
    <w:rsid w:val="007F3408"/>
    <w:rsid w:val="007F5512"/>
    <w:rsid w:val="007F6E75"/>
    <w:rsid w:val="007F6EA5"/>
    <w:rsid w:val="007F77BA"/>
    <w:rsid w:val="007F7BCB"/>
    <w:rsid w:val="0080179B"/>
    <w:rsid w:val="0080296C"/>
    <w:rsid w:val="00804088"/>
    <w:rsid w:val="0080567B"/>
    <w:rsid w:val="00805920"/>
    <w:rsid w:val="00806CC0"/>
    <w:rsid w:val="00806D3E"/>
    <w:rsid w:val="00807F9A"/>
    <w:rsid w:val="00813200"/>
    <w:rsid w:val="00820415"/>
    <w:rsid w:val="00824CB7"/>
    <w:rsid w:val="0082549A"/>
    <w:rsid w:val="00826367"/>
    <w:rsid w:val="0082658A"/>
    <w:rsid w:val="008265D5"/>
    <w:rsid w:val="00832210"/>
    <w:rsid w:val="0083287E"/>
    <w:rsid w:val="008348DB"/>
    <w:rsid w:val="00835925"/>
    <w:rsid w:val="00836E70"/>
    <w:rsid w:val="00837684"/>
    <w:rsid w:val="008410E1"/>
    <w:rsid w:val="0084161B"/>
    <w:rsid w:val="00843028"/>
    <w:rsid w:val="00847759"/>
    <w:rsid w:val="00847F65"/>
    <w:rsid w:val="00847FD3"/>
    <w:rsid w:val="0085299F"/>
    <w:rsid w:val="0085563F"/>
    <w:rsid w:val="00860E49"/>
    <w:rsid w:val="00861805"/>
    <w:rsid w:val="00862849"/>
    <w:rsid w:val="00867B69"/>
    <w:rsid w:val="0087038F"/>
    <w:rsid w:val="00870944"/>
    <w:rsid w:val="00872095"/>
    <w:rsid w:val="0087257C"/>
    <w:rsid w:val="008725A0"/>
    <w:rsid w:val="008731F9"/>
    <w:rsid w:val="00876681"/>
    <w:rsid w:val="0087702F"/>
    <w:rsid w:val="00880766"/>
    <w:rsid w:val="0088100D"/>
    <w:rsid w:val="00882091"/>
    <w:rsid w:val="00883D28"/>
    <w:rsid w:val="00884BF6"/>
    <w:rsid w:val="00885432"/>
    <w:rsid w:val="0088596C"/>
    <w:rsid w:val="00886F0B"/>
    <w:rsid w:val="00891D60"/>
    <w:rsid w:val="00892719"/>
    <w:rsid w:val="00892799"/>
    <w:rsid w:val="008954B4"/>
    <w:rsid w:val="00895740"/>
    <w:rsid w:val="00896828"/>
    <w:rsid w:val="008A0304"/>
    <w:rsid w:val="008A100C"/>
    <w:rsid w:val="008A11B9"/>
    <w:rsid w:val="008A181D"/>
    <w:rsid w:val="008A382A"/>
    <w:rsid w:val="008A4EE9"/>
    <w:rsid w:val="008B0BB4"/>
    <w:rsid w:val="008B1FE0"/>
    <w:rsid w:val="008B7CE0"/>
    <w:rsid w:val="008C1AE1"/>
    <w:rsid w:val="008C2280"/>
    <w:rsid w:val="008C2A18"/>
    <w:rsid w:val="008C37EC"/>
    <w:rsid w:val="008C5B88"/>
    <w:rsid w:val="008C5CB9"/>
    <w:rsid w:val="008C6E2E"/>
    <w:rsid w:val="008D0E31"/>
    <w:rsid w:val="008D2842"/>
    <w:rsid w:val="008D3E67"/>
    <w:rsid w:val="008D61E1"/>
    <w:rsid w:val="008D7ED6"/>
    <w:rsid w:val="008E2890"/>
    <w:rsid w:val="008E2E18"/>
    <w:rsid w:val="008E3ED9"/>
    <w:rsid w:val="008E54C2"/>
    <w:rsid w:val="008E7C49"/>
    <w:rsid w:val="008F0696"/>
    <w:rsid w:val="008F23E1"/>
    <w:rsid w:val="008F3D74"/>
    <w:rsid w:val="008F4698"/>
    <w:rsid w:val="008F548E"/>
    <w:rsid w:val="008F55FB"/>
    <w:rsid w:val="00902396"/>
    <w:rsid w:val="00903530"/>
    <w:rsid w:val="009036C3"/>
    <w:rsid w:val="0090450C"/>
    <w:rsid w:val="00904DBE"/>
    <w:rsid w:val="00905272"/>
    <w:rsid w:val="00906821"/>
    <w:rsid w:val="00906937"/>
    <w:rsid w:val="00910B57"/>
    <w:rsid w:val="00910EAE"/>
    <w:rsid w:val="00913EC8"/>
    <w:rsid w:val="009141B6"/>
    <w:rsid w:val="0091743A"/>
    <w:rsid w:val="009203E9"/>
    <w:rsid w:val="00920813"/>
    <w:rsid w:val="009223E6"/>
    <w:rsid w:val="00922FB6"/>
    <w:rsid w:val="009230F2"/>
    <w:rsid w:val="0092384D"/>
    <w:rsid w:val="00923B09"/>
    <w:rsid w:val="00925926"/>
    <w:rsid w:val="0092679A"/>
    <w:rsid w:val="009271D6"/>
    <w:rsid w:val="00931F24"/>
    <w:rsid w:val="00932387"/>
    <w:rsid w:val="00933B2A"/>
    <w:rsid w:val="0093423E"/>
    <w:rsid w:val="0093616F"/>
    <w:rsid w:val="009371CF"/>
    <w:rsid w:val="00937F0A"/>
    <w:rsid w:val="009400DE"/>
    <w:rsid w:val="00940EAE"/>
    <w:rsid w:val="00941C99"/>
    <w:rsid w:val="00943036"/>
    <w:rsid w:val="00943693"/>
    <w:rsid w:val="00943FAF"/>
    <w:rsid w:val="00944519"/>
    <w:rsid w:val="00945E98"/>
    <w:rsid w:val="00947531"/>
    <w:rsid w:val="00955603"/>
    <w:rsid w:val="00955BA2"/>
    <w:rsid w:val="009609EA"/>
    <w:rsid w:val="009617E7"/>
    <w:rsid w:val="0096235D"/>
    <w:rsid w:val="009637CF"/>
    <w:rsid w:val="00963B5D"/>
    <w:rsid w:val="00964003"/>
    <w:rsid w:val="00971713"/>
    <w:rsid w:val="00971933"/>
    <w:rsid w:val="00971A71"/>
    <w:rsid w:val="0097229E"/>
    <w:rsid w:val="0097365C"/>
    <w:rsid w:val="009740DC"/>
    <w:rsid w:val="00974508"/>
    <w:rsid w:val="009760FA"/>
    <w:rsid w:val="00982C7D"/>
    <w:rsid w:val="00985DFF"/>
    <w:rsid w:val="00986925"/>
    <w:rsid w:val="009902E1"/>
    <w:rsid w:val="009903EA"/>
    <w:rsid w:val="009909D6"/>
    <w:rsid w:val="0099161D"/>
    <w:rsid w:val="00994007"/>
    <w:rsid w:val="00994485"/>
    <w:rsid w:val="009948EA"/>
    <w:rsid w:val="00995779"/>
    <w:rsid w:val="00997041"/>
    <w:rsid w:val="00997F49"/>
    <w:rsid w:val="009A07EA"/>
    <w:rsid w:val="009A26DE"/>
    <w:rsid w:val="009A2C2D"/>
    <w:rsid w:val="009A2C32"/>
    <w:rsid w:val="009A55F0"/>
    <w:rsid w:val="009A7193"/>
    <w:rsid w:val="009A7877"/>
    <w:rsid w:val="009A7AC7"/>
    <w:rsid w:val="009A7F4F"/>
    <w:rsid w:val="009B6649"/>
    <w:rsid w:val="009C018A"/>
    <w:rsid w:val="009C0C12"/>
    <w:rsid w:val="009C0E82"/>
    <w:rsid w:val="009C2FC5"/>
    <w:rsid w:val="009C56F1"/>
    <w:rsid w:val="009C6B76"/>
    <w:rsid w:val="009C6EFA"/>
    <w:rsid w:val="009C796F"/>
    <w:rsid w:val="009D483B"/>
    <w:rsid w:val="009D66CD"/>
    <w:rsid w:val="009E03D8"/>
    <w:rsid w:val="009E0C87"/>
    <w:rsid w:val="009E240E"/>
    <w:rsid w:val="009E4232"/>
    <w:rsid w:val="009E5454"/>
    <w:rsid w:val="009E65CE"/>
    <w:rsid w:val="009E6639"/>
    <w:rsid w:val="009F0F13"/>
    <w:rsid w:val="009F2EC5"/>
    <w:rsid w:val="009F3158"/>
    <w:rsid w:val="009F32EF"/>
    <w:rsid w:val="009F53FE"/>
    <w:rsid w:val="009F6C61"/>
    <w:rsid w:val="00A0038D"/>
    <w:rsid w:val="00A02B16"/>
    <w:rsid w:val="00A03FC9"/>
    <w:rsid w:val="00A04A11"/>
    <w:rsid w:val="00A10817"/>
    <w:rsid w:val="00A127A8"/>
    <w:rsid w:val="00A132C9"/>
    <w:rsid w:val="00A1401D"/>
    <w:rsid w:val="00A148AD"/>
    <w:rsid w:val="00A160AA"/>
    <w:rsid w:val="00A20A6B"/>
    <w:rsid w:val="00A2148D"/>
    <w:rsid w:val="00A22FCB"/>
    <w:rsid w:val="00A27206"/>
    <w:rsid w:val="00A27994"/>
    <w:rsid w:val="00A32288"/>
    <w:rsid w:val="00A33CBE"/>
    <w:rsid w:val="00A40505"/>
    <w:rsid w:val="00A41457"/>
    <w:rsid w:val="00A416E8"/>
    <w:rsid w:val="00A448C2"/>
    <w:rsid w:val="00A449A1"/>
    <w:rsid w:val="00A459A0"/>
    <w:rsid w:val="00A47A47"/>
    <w:rsid w:val="00A5020D"/>
    <w:rsid w:val="00A50FB5"/>
    <w:rsid w:val="00A51D64"/>
    <w:rsid w:val="00A5394E"/>
    <w:rsid w:val="00A53C06"/>
    <w:rsid w:val="00A54320"/>
    <w:rsid w:val="00A553C4"/>
    <w:rsid w:val="00A571B4"/>
    <w:rsid w:val="00A578F1"/>
    <w:rsid w:val="00A601DE"/>
    <w:rsid w:val="00A625A4"/>
    <w:rsid w:val="00A62B4D"/>
    <w:rsid w:val="00A64A4A"/>
    <w:rsid w:val="00A6648F"/>
    <w:rsid w:val="00A66543"/>
    <w:rsid w:val="00A71875"/>
    <w:rsid w:val="00A7278A"/>
    <w:rsid w:val="00A76278"/>
    <w:rsid w:val="00A76D0D"/>
    <w:rsid w:val="00A8244F"/>
    <w:rsid w:val="00A857C0"/>
    <w:rsid w:val="00A86F5C"/>
    <w:rsid w:val="00A8764A"/>
    <w:rsid w:val="00A900D9"/>
    <w:rsid w:val="00A9157E"/>
    <w:rsid w:val="00A9722F"/>
    <w:rsid w:val="00A9733A"/>
    <w:rsid w:val="00A977C0"/>
    <w:rsid w:val="00AA0D11"/>
    <w:rsid w:val="00AA40B0"/>
    <w:rsid w:val="00AA4498"/>
    <w:rsid w:val="00AA44BE"/>
    <w:rsid w:val="00AA55F2"/>
    <w:rsid w:val="00AA6107"/>
    <w:rsid w:val="00AB2589"/>
    <w:rsid w:val="00AB4209"/>
    <w:rsid w:val="00AB43F5"/>
    <w:rsid w:val="00AB70F8"/>
    <w:rsid w:val="00AC1C37"/>
    <w:rsid w:val="00AC39A2"/>
    <w:rsid w:val="00AC4E94"/>
    <w:rsid w:val="00AC52C6"/>
    <w:rsid w:val="00AC7467"/>
    <w:rsid w:val="00AC79CC"/>
    <w:rsid w:val="00AC7C6F"/>
    <w:rsid w:val="00AD0E1F"/>
    <w:rsid w:val="00AD1DCC"/>
    <w:rsid w:val="00AD3081"/>
    <w:rsid w:val="00AD3EE5"/>
    <w:rsid w:val="00AD51A5"/>
    <w:rsid w:val="00AD7879"/>
    <w:rsid w:val="00AE0618"/>
    <w:rsid w:val="00AE10C7"/>
    <w:rsid w:val="00AE20E5"/>
    <w:rsid w:val="00AE399F"/>
    <w:rsid w:val="00AE4E64"/>
    <w:rsid w:val="00AE5997"/>
    <w:rsid w:val="00AE7DFB"/>
    <w:rsid w:val="00AF13CE"/>
    <w:rsid w:val="00AF1501"/>
    <w:rsid w:val="00AF19BC"/>
    <w:rsid w:val="00B001ED"/>
    <w:rsid w:val="00B02E23"/>
    <w:rsid w:val="00B0509C"/>
    <w:rsid w:val="00B060A5"/>
    <w:rsid w:val="00B06BFA"/>
    <w:rsid w:val="00B07912"/>
    <w:rsid w:val="00B137F0"/>
    <w:rsid w:val="00B147FF"/>
    <w:rsid w:val="00B150B9"/>
    <w:rsid w:val="00B162ED"/>
    <w:rsid w:val="00B20EFD"/>
    <w:rsid w:val="00B226D5"/>
    <w:rsid w:val="00B25386"/>
    <w:rsid w:val="00B255E2"/>
    <w:rsid w:val="00B307D7"/>
    <w:rsid w:val="00B32832"/>
    <w:rsid w:val="00B341DE"/>
    <w:rsid w:val="00B343D7"/>
    <w:rsid w:val="00B35493"/>
    <w:rsid w:val="00B36818"/>
    <w:rsid w:val="00B37EA3"/>
    <w:rsid w:val="00B40AF1"/>
    <w:rsid w:val="00B41040"/>
    <w:rsid w:val="00B4249D"/>
    <w:rsid w:val="00B42C92"/>
    <w:rsid w:val="00B47045"/>
    <w:rsid w:val="00B47095"/>
    <w:rsid w:val="00B4726D"/>
    <w:rsid w:val="00B47287"/>
    <w:rsid w:val="00B473F5"/>
    <w:rsid w:val="00B47F54"/>
    <w:rsid w:val="00B52860"/>
    <w:rsid w:val="00B52C7A"/>
    <w:rsid w:val="00B5515A"/>
    <w:rsid w:val="00B6191A"/>
    <w:rsid w:val="00B633B6"/>
    <w:rsid w:val="00B64A7F"/>
    <w:rsid w:val="00B65457"/>
    <w:rsid w:val="00B66CBD"/>
    <w:rsid w:val="00B6718C"/>
    <w:rsid w:val="00B67974"/>
    <w:rsid w:val="00B701FF"/>
    <w:rsid w:val="00B7088D"/>
    <w:rsid w:val="00B73D24"/>
    <w:rsid w:val="00B75CF5"/>
    <w:rsid w:val="00B7723A"/>
    <w:rsid w:val="00B8081D"/>
    <w:rsid w:val="00B80867"/>
    <w:rsid w:val="00B83092"/>
    <w:rsid w:val="00B83523"/>
    <w:rsid w:val="00B86535"/>
    <w:rsid w:val="00B866B5"/>
    <w:rsid w:val="00B8684E"/>
    <w:rsid w:val="00B901B1"/>
    <w:rsid w:val="00B91667"/>
    <w:rsid w:val="00B9206B"/>
    <w:rsid w:val="00B9261E"/>
    <w:rsid w:val="00B92A26"/>
    <w:rsid w:val="00B93A71"/>
    <w:rsid w:val="00B94B49"/>
    <w:rsid w:val="00B95662"/>
    <w:rsid w:val="00B96364"/>
    <w:rsid w:val="00B97525"/>
    <w:rsid w:val="00BA2132"/>
    <w:rsid w:val="00BA3406"/>
    <w:rsid w:val="00BA372E"/>
    <w:rsid w:val="00BA37B0"/>
    <w:rsid w:val="00BA3831"/>
    <w:rsid w:val="00BA6897"/>
    <w:rsid w:val="00BB0563"/>
    <w:rsid w:val="00BB0FBF"/>
    <w:rsid w:val="00BB264B"/>
    <w:rsid w:val="00BB29FC"/>
    <w:rsid w:val="00BB4FEF"/>
    <w:rsid w:val="00BB7181"/>
    <w:rsid w:val="00BC2009"/>
    <w:rsid w:val="00BC21E0"/>
    <w:rsid w:val="00BC2AB5"/>
    <w:rsid w:val="00BC42EC"/>
    <w:rsid w:val="00BC5865"/>
    <w:rsid w:val="00BC687E"/>
    <w:rsid w:val="00BD02D9"/>
    <w:rsid w:val="00BD095C"/>
    <w:rsid w:val="00BD0CA0"/>
    <w:rsid w:val="00BD0FE7"/>
    <w:rsid w:val="00BD431D"/>
    <w:rsid w:val="00BD4ED4"/>
    <w:rsid w:val="00BD52CE"/>
    <w:rsid w:val="00BE1E95"/>
    <w:rsid w:val="00BE2B00"/>
    <w:rsid w:val="00BE3CCF"/>
    <w:rsid w:val="00BE3D3C"/>
    <w:rsid w:val="00BE408A"/>
    <w:rsid w:val="00BE4931"/>
    <w:rsid w:val="00BE503A"/>
    <w:rsid w:val="00BE7B36"/>
    <w:rsid w:val="00BF03FB"/>
    <w:rsid w:val="00BF09C3"/>
    <w:rsid w:val="00BF1638"/>
    <w:rsid w:val="00BF17C2"/>
    <w:rsid w:val="00BF17E4"/>
    <w:rsid w:val="00BF5D8C"/>
    <w:rsid w:val="00BF66C6"/>
    <w:rsid w:val="00BF6A15"/>
    <w:rsid w:val="00BF74A7"/>
    <w:rsid w:val="00C0032B"/>
    <w:rsid w:val="00C00441"/>
    <w:rsid w:val="00C006F9"/>
    <w:rsid w:val="00C0078D"/>
    <w:rsid w:val="00C03956"/>
    <w:rsid w:val="00C03B14"/>
    <w:rsid w:val="00C05349"/>
    <w:rsid w:val="00C061D8"/>
    <w:rsid w:val="00C07DA2"/>
    <w:rsid w:val="00C135BC"/>
    <w:rsid w:val="00C14E68"/>
    <w:rsid w:val="00C20347"/>
    <w:rsid w:val="00C20D53"/>
    <w:rsid w:val="00C2269D"/>
    <w:rsid w:val="00C22E3E"/>
    <w:rsid w:val="00C2606C"/>
    <w:rsid w:val="00C261E4"/>
    <w:rsid w:val="00C26C37"/>
    <w:rsid w:val="00C27450"/>
    <w:rsid w:val="00C315CC"/>
    <w:rsid w:val="00C32262"/>
    <w:rsid w:val="00C3243A"/>
    <w:rsid w:val="00C32FDE"/>
    <w:rsid w:val="00C33DA3"/>
    <w:rsid w:val="00C34E26"/>
    <w:rsid w:val="00C35BE1"/>
    <w:rsid w:val="00C37B48"/>
    <w:rsid w:val="00C4176F"/>
    <w:rsid w:val="00C42B66"/>
    <w:rsid w:val="00C42C46"/>
    <w:rsid w:val="00C4336D"/>
    <w:rsid w:val="00C43CC5"/>
    <w:rsid w:val="00C45917"/>
    <w:rsid w:val="00C47A78"/>
    <w:rsid w:val="00C50758"/>
    <w:rsid w:val="00C516F5"/>
    <w:rsid w:val="00C51E6C"/>
    <w:rsid w:val="00C52F4B"/>
    <w:rsid w:val="00C53D38"/>
    <w:rsid w:val="00C610F1"/>
    <w:rsid w:val="00C63B39"/>
    <w:rsid w:val="00C6437C"/>
    <w:rsid w:val="00C65D27"/>
    <w:rsid w:val="00C66F9C"/>
    <w:rsid w:val="00C71F40"/>
    <w:rsid w:val="00C73D62"/>
    <w:rsid w:val="00C74B78"/>
    <w:rsid w:val="00C75A11"/>
    <w:rsid w:val="00C76F47"/>
    <w:rsid w:val="00C77FB0"/>
    <w:rsid w:val="00C800B9"/>
    <w:rsid w:val="00C828AF"/>
    <w:rsid w:val="00C84867"/>
    <w:rsid w:val="00C85BEC"/>
    <w:rsid w:val="00C86414"/>
    <w:rsid w:val="00C867FF"/>
    <w:rsid w:val="00C86CC2"/>
    <w:rsid w:val="00C86E67"/>
    <w:rsid w:val="00C87B24"/>
    <w:rsid w:val="00C90726"/>
    <w:rsid w:val="00C90B42"/>
    <w:rsid w:val="00C91EB2"/>
    <w:rsid w:val="00C9218C"/>
    <w:rsid w:val="00C9237C"/>
    <w:rsid w:val="00C93A10"/>
    <w:rsid w:val="00C94208"/>
    <w:rsid w:val="00C94910"/>
    <w:rsid w:val="00CA0F07"/>
    <w:rsid w:val="00CA3209"/>
    <w:rsid w:val="00CA37B2"/>
    <w:rsid w:val="00CA73BD"/>
    <w:rsid w:val="00CB1226"/>
    <w:rsid w:val="00CB1403"/>
    <w:rsid w:val="00CB1990"/>
    <w:rsid w:val="00CB22BA"/>
    <w:rsid w:val="00CB2D76"/>
    <w:rsid w:val="00CB31FB"/>
    <w:rsid w:val="00CB3410"/>
    <w:rsid w:val="00CB38BF"/>
    <w:rsid w:val="00CB4CC9"/>
    <w:rsid w:val="00CB7963"/>
    <w:rsid w:val="00CC1759"/>
    <w:rsid w:val="00CC2147"/>
    <w:rsid w:val="00CC3709"/>
    <w:rsid w:val="00CC476B"/>
    <w:rsid w:val="00CC5923"/>
    <w:rsid w:val="00CC74B2"/>
    <w:rsid w:val="00CC7D5E"/>
    <w:rsid w:val="00CD0B03"/>
    <w:rsid w:val="00CD29A8"/>
    <w:rsid w:val="00CD4142"/>
    <w:rsid w:val="00CE1207"/>
    <w:rsid w:val="00CE1C9B"/>
    <w:rsid w:val="00CE2AB3"/>
    <w:rsid w:val="00CF0C22"/>
    <w:rsid w:val="00CF0F2C"/>
    <w:rsid w:val="00CF3AB9"/>
    <w:rsid w:val="00CF408B"/>
    <w:rsid w:val="00CF486E"/>
    <w:rsid w:val="00D023BA"/>
    <w:rsid w:val="00D0656E"/>
    <w:rsid w:val="00D0797F"/>
    <w:rsid w:val="00D11C18"/>
    <w:rsid w:val="00D1282E"/>
    <w:rsid w:val="00D12E45"/>
    <w:rsid w:val="00D158C6"/>
    <w:rsid w:val="00D16C11"/>
    <w:rsid w:val="00D170EB"/>
    <w:rsid w:val="00D1730E"/>
    <w:rsid w:val="00D2090E"/>
    <w:rsid w:val="00D227F5"/>
    <w:rsid w:val="00D2435E"/>
    <w:rsid w:val="00D25352"/>
    <w:rsid w:val="00D25E11"/>
    <w:rsid w:val="00D2658A"/>
    <w:rsid w:val="00D272DC"/>
    <w:rsid w:val="00D27B68"/>
    <w:rsid w:val="00D3364C"/>
    <w:rsid w:val="00D343B7"/>
    <w:rsid w:val="00D361B6"/>
    <w:rsid w:val="00D36596"/>
    <w:rsid w:val="00D37CB7"/>
    <w:rsid w:val="00D401EB"/>
    <w:rsid w:val="00D409CA"/>
    <w:rsid w:val="00D42A9D"/>
    <w:rsid w:val="00D4347F"/>
    <w:rsid w:val="00D4513B"/>
    <w:rsid w:val="00D474A4"/>
    <w:rsid w:val="00D50500"/>
    <w:rsid w:val="00D5249C"/>
    <w:rsid w:val="00D5250F"/>
    <w:rsid w:val="00D52940"/>
    <w:rsid w:val="00D53067"/>
    <w:rsid w:val="00D536CC"/>
    <w:rsid w:val="00D547BC"/>
    <w:rsid w:val="00D54E27"/>
    <w:rsid w:val="00D55380"/>
    <w:rsid w:val="00D608F6"/>
    <w:rsid w:val="00D60A9A"/>
    <w:rsid w:val="00D60F69"/>
    <w:rsid w:val="00D60F9B"/>
    <w:rsid w:val="00D61253"/>
    <w:rsid w:val="00D61AEB"/>
    <w:rsid w:val="00D64204"/>
    <w:rsid w:val="00D64D85"/>
    <w:rsid w:val="00D65392"/>
    <w:rsid w:val="00D65D1F"/>
    <w:rsid w:val="00D66DDA"/>
    <w:rsid w:val="00D7119D"/>
    <w:rsid w:val="00D721FF"/>
    <w:rsid w:val="00D748FD"/>
    <w:rsid w:val="00D754B1"/>
    <w:rsid w:val="00D75A9C"/>
    <w:rsid w:val="00D80094"/>
    <w:rsid w:val="00D841EE"/>
    <w:rsid w:val="00D853C4"/>
    <w:rsid w:val="00D85DC2"/>
    <w:rsid w:val="00D87056"/>
    <w:rsid w:val="00D87832"/>
    <w:rsid w:val="00D87B65"/>
    <w:rsid w:val="00D87DE9"/>
    <w:rsid w:val="00D90609"/>
    <w:rsid w:val="00D9078E"/>
    <w:rsid w:val="00D90FEB"/>
    <w:rsid w:val="00DA1781"/>
    <w:rsid w:val="00DA2C38"/>
    <w:rsid w:val="00DA429F"/>
    <w:rsid w:val="00DA7461"/>
    <w:rsid w:val="00DB0355"/>
    <w:rsid w:val="00DB196B"/>
    <w:rsid w:val="00DB313E"/>
    <w:rsid w:val="00DB42EF"/>
    <w:rsid w:val="00DB5E8B"/>
    <w:rsid w:val="00DB6575"/>
    <w:rsid w:val="00DB6625"/>
    <w:rsid w:val="00DB7C32"/>
    <w:rsid w:val="00DB7C58"/>
    <w:rsid w:val="00DC18E7"/>
    <w:rsid w:val="00DC1E7E"/>
    <w:rsid w:val="00DC2ECB"/>
    <w:rsid w:val="00DC40F1"/>
    <w:rsid w:val="00DC5021"/>
    <w:rsid w:val="00DD0796"/>
    <w:rsid w:val="00DD10B8"/>
    <w:rsid w:val="00DD3BAF"/>
    <w:rsid w:val="00DD53E3"/>
    <w:rsid w:val="00DD65B4"/>
    <w:rsid w:val="00DD70F0"/>
    <w:rsid w:val="00DE10B9"/>
    <w:rsid w:val="00DE2DFF"/>
    <w:rsid w:val="00DE3A4D"/>
    <w:rsid w:val="00DE3EF6"/>
    <w:rsid w:val="00DF07A3"/>
    <w:rsid w:val="00DF08B4"/>
    <w:rsid w:val="00DF0904"/>
    <w:rsid w:val="00DF09BF"/>
    <w:rsid w:val="00DF2CDC"/>
    <w:rsid w:val="00DF33D6"/>
    <w:rsid w:val="00DF4DD4"/>
    <w:rsid w:val="00DF4E90"/>
    <w:rsid w:val="00DF667B"/>
    <w:rsid w:val="00DF775B"/>
    <w:rsid w:val="00E020B8"/>
    <w:rsid w:val="00E02AC3"/>
    <w:rsid w:val="00E036F2"/>
    <w:rsid w:val="00E06867"/>
    <w:rsid w:val="00E119FC"/>
    <w:rsid w:val="00E12028"/>
    <w:rsid w:val="00E140ED"/>
    <w:rsid w:val="00E2055E"/>
    <w:rsid w:val="00E20B84"/>
    <w:rsid w:val="00E24BD4"/>
    <w:rsid w:val="00E24FB3"/>
    <w:rsid w:val="00E30055"/>
    <w:rsid w:val="00E318C5"/>
    <w:rsid w:val="00E33AD7"/>
    <w:rsid w:val="00E33E0C"/>
    <w:rsid w:val="00E36B8F"/>
    <w:rsid w:val="00E372B9"/>
    <w:rsid w:val="00E40A77"/>
    <w:rsid w:val="00E417BD"/>
    <w:rsid w:val="00E42165"/>
    <w:rsid w:val="00E43AB8"/>
    <w:rsid w:val="00E43C33"/>
    <w:rsid w:val="00E44C64"/>
    <w:rsid w:val="00E466BC"/>
    <w:rsid w:val="00E479FC"/>
    <w:rsid w:val="00E50524"/>
    <w:rsid w:val="00E50EE3"/>
    <w:rsid w:val="00E51BE3"/>
    <w:rsid w:val="00E521F6"/>
    <w:rsid w:val="00E52D01"/>
    <w:rsid w:val="00E53229"/>
    <w:rsid w:val="00E532D8"/>
    <w:rsid w:val="00E5404B"/>
    <w:rsid w:val="00E60EBD"/>
    <w:rsid w:val="00E61BC8"/>
    <w:rsid w:val="00E6446B"/>
    <w:rsid w:val="00E65785"/>
    <w:rsid w:val="00E677EC"/>
    <w:rsid w:val="00E712DF"/>
    <w:rsid w:val="00E720D5"/>
    <w:rsid w:val="00E73431"/>
    <w:rsid w:val="00E73818"/>
    <w:rsid w:val="00E74FEB"/>
    <w:rsid w:val="00E7665B"/>
    <w:rsid w:val="00E779D5"/>
    <w:rsid w:val="00E8154D"/>
    <w:rsid w:val="00E82239"/>
    <w:rsid w:val="00E8257B"/>
    <w:rsid w:val="00E826A8"/>
    <w:rsid w:val="00E830D0"/>
    <w:rsid w:val="00E83636"/>
    <w:rsid w:val="00E844F9"/>
    <w:rsid w:val="00E84661"/>
    <w:rsid w:val="00E84680"/>
    <w:rsid w:val="00E84940"/>
    <w:rsid w:val="00E85CA8"/>
    <w:rsid w:val="00E93E0A"/>
    <w:rsid w:val="00E9456F"/>
    <w:rsid w:val="00EA0FA9"/>
    <w:rsid w:val="00EA1E46"/>
    <w:rsid w:val="00EA2A9C"/>
    <w:rsid w:val="00EA576D"/>
    <w:rsid w:val="00EA77DB"/>
    <w:rsid w:val="00EB08F9"/>
    <w:rsid w:val="00EB0EDE"/>
    <w:rsid w:val="00EB173C"/>
    <w:rsid w:val="00EB2D8E"/>
    <w:rsid w:val="00EB3B89"/>
    <w:rsid w:val="00EB4951"/>
    <w:rsid w:val="00EB5DB9"/>
    <w:rsid w:val="00EB665D"/>
    <w:rsid w:val="00EB77DF"/>
    <w:rsid w:val="00EB7FF5"/>
    <w:rsid w:val="00EC0CAB"/>
    <w:rsid w:val="00EC245A"/>
    <w:rsid w:val="00EC42D4"/>
    <w:rsid w:val="00EC5101"/>
    <w:rsid w:val="00EC7272"/>
    <w:rsid w:val="00EC72D1"/>
    <w:rsid w:val="00EC7EF9"/>
    <w:rsid w:val="00ED0A0C"/>
    <w:rsid w:val="00ED3132"/>
    <w:rsid w:val="00ED485E"/>
    <w:rsid w:val="00ED49BC"/>
    <w:rsid w:val="00EE03BF"/>
    <w:rsid w:val="00EE10D4"/>
    <w:rsid w:val="00EE1A62"/>
    <w:rsid w:val="00EE1A70"/>
    <w:rsid w:val="00EE1FD7"/>
    <w:rsid w:val="00EE221E"/>
    <w:rsid w:val="00EE2DBC"/>
    <w:rsid w:val="00EE6DBC"/>
    <w:rsid w:val="00EE7A91"/>
    <w:rsid w:val="00EF4431"/>
    <w:rsid w:val="00EF4DF6"/>
    <w:rsid w:val="00EF671F"/>
    <w:rsid w:val="00EF72E3"/>
    <w:rsid w:val="00F01E2A"/>
    <w:rsid w:val="00F028DF"/>
    <w:rsid w:val="00F03256"/>
    <w:rsid w:val="00F04C1D"/>
    <w:rsid w:val="00F0597C"/>
    <w:rsid w:val="00F06220"/>
    <w:rsid w:val="00F063BB"/>
    <w:rsid w:val="00F06BBE"/>
    <w:rsid w:val="00F1070C"/>
    <w:rsid w:val="00F10BDF"/>
    <w:rsid w:val="00F10E13"/>
    <w:rsid w:val="00F131BC"/>
    <w:rsid w:val="00F22A31"/>
    <w:rsid w:val="00F23B8B"/>
    <w:rsid w:val="00F23E75"/>
    <w:rsid w:val="00F27E60"/>
    <w:rsid w:val="00F31197"/>
    <w:rsid w:val="00F31313"/>
    <w:rsid w:val="00F314DD"/>
    <w:rsid w:val="00F314E0"/>
    <w:rsid w:val="00F315F6"/>
    <w:rsid w:val="00F318A5"/>
    <w:rsid w:val="00F32250"/>
    <w:rsid w:val="00F33629"/>
    <w:rsid w:val="00F36D47"/>
    <w:rsid w:val="00F421BC"/>
    <w:rsid w:val="00F42A25"/>
    <w:rsid w:val="00F42F4E"/>
    <w:rsid w:val="00F4579D"/>
    <w:rsid w:val="00F51693"/>
    <w:rsid w:val="00F51DDE"/>
    <w:rsid w:val="00F53188"/>
    <w:rsid w:val="00F607DC"/>
    <w:rsid w:val="00F61064"/>
    <w:rsid w:val="00F62461"/>
    <w:rsid w:val="00F63999"/>
    <w:rsid w:val="00F647C4"/>
    <w:rsid w:val="00F70B6A"/>
    <w:rsid w:val="00F7282D"/>
    <w:rsid w:val="00F73B5F"/>
    <w:rsid w:val="00F755A0"/>
    <w:rsid w:val="00F75F6C"/>
    <w:rsid w:val="00F765B2"/>
    <w:rsid w:val="00F804CD"/>
    <w:rsid w:val="00F81967"/>
    <w:rsid w:val="00F827F5"/>
    <w:rsid w:val="00F832EE"/>
    <w:rsid w:val="00F90319"/>
    <w:rsid w:val="00F90938"/>
    <w:rsid w:val="00F92A36"/>
    <w:rsid w:val="00F938B4"/>
    <w:rsid w:val="00F950DC"/>
    <w:rsid w:val="00F97CD1"/>
    <w:rsid w:val="00FA1EAF"/>
    <w:rsid w:val="00FA4975"/>
    <w:rsid w:val="00FA66B3"/>
    <w:rsid w:val="00FB06EF"/>
    <w:rsid w:val="00FB3B43"/>
    <w:rsid w:val="00FB440E"/>
    <w:rsid w:val="00FB5914"/>
    <w:rsid w:val="00FB67D1"/>
    <w:rsid w:val="00FB7A6B"/>
    <w:rsid w:val="00FB7EFE"/>
    <w:rsid w:val="00FC2857"/>
    <w:rsid w:val="00FC582E"/>
    <w:rsid w:val="00FC70AB"/>
    <w:rsid w:val="00FC7D4A"/>
    <w:rsid w:val="00FD04C4"/>
    <w:rsid w:val="00FD14E3"/>
    <w:rsid w:val="00FD2AC1"/>
    <w:rsid w:val="00FD4B50"/>
    <w:rsid w:val="00FD50A3"/>
    <w:rsid w:val="00FD7B44"/>
    <w:rsid w:val="00FE0132"/>
    <w:rsid w:val="00FE12A4"/>
    <w:rsid w:val="00FE22F2"/>
    <w:rsid w:val="00FE36AD"/>
    <w:rsid w:val="00FE5454"/>
    <w:rsid w:val="00FE7949"/>
    <w:rsid w:val="00FF139E"/>
    <w:rsid w:val="00FF211F"/>
    <w:rsid w:val="00FF2405"/>
    <w:rsid w:val="00FF53AB"/>
    <w:rsid w:val="00FF55B9"/>
    <w:rsid w:val="00FF612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DD6299"/>
  <w15:chartTrackingRefBased/>
  <w15:docId w15:val="{FB522046-866B-4307-A7B4-479C14FD1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5FBB"/>
    <w:pPr>
      <w:bidi/>
    </w:pPr>
  </w:style>
  <w:style w:type="paragraph" w:styleId="1">
    <w:name w:val="heading 1"/>
    <w:basedOn w:val="a"/>
    <w:next w:val="a"/>
    <w:link w:val="10"/>
    <w:uiPriority w:val="9"/>
    <w:qFormat/>
    <w:rsid w:val="0096400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96400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964003"/>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964003"/>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964003"/>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964003"/>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64003"/>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64003"/>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64003"/>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25FBB"/>
    <w:pPr>
      <w:ind w:left="720"/>
      <w:contextualSpacing/>
    </w:pPr>
  </w:style>
  <w:style w:type="character" w:customStyle="1" w:styleId="10">
    <w:name w:val="כותרת 1 תו"/>
    <w:basedOn w:val="a0"/>
    <w:link w:val="1"/>
    <w:uiPriority w:val="9"/>
    <w:rsid w:val="00964003"/>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964003"/>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964003"/>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964003"/>
    <w:rPr>
      <w:rFonts w:eastAsiaTheme="majorEastAsia" w:cstheme="majorBidi"/>
      <w:i/>
      <w:iCs/>
      <w:color w:val="0F4761" w:themeColor="accent1" w:themeShade="BF"/>
    </w:rPr>
  </w:style>
  <w:style w:type="character" w:customStyle="1" w:styleId="50">
    <w:name w:val="כותרת 5 תו"/>
    <w:basedOn w:val="a0"/>
    <w:link w:val="5"/>
    <w:uiPriority w:val="9"/>
    <w:semiHidden/>
    <w:rsid w:val="00964003"/>
    <w:rPr>
      <w:rFonts w:eastAsiaTheme="majorEastAsia" w:cstheme="majorBidi"/>
      <w:color w:val="0F4761" w:themeColor="accent1" w:themeShade="BF"/>
    </w:rPr>
  </w:style>
  <w:style w:type="character" w:customStyle="1" w:styleId="60">
    <w:name w:val="כותרת 6 תו"/>
    <w:basedOn w:val="a0"/>
    <w:link w:val="6"/>
    <w:uiPriority w:val="9"/>
    <w:semiHidden/>
    <w:rsid w:val="00964003"/>
    <w:rPr>
      <w:rFonts w:eastAsiaTheme="majorEastAsia" w:cstheme="majorBidi"/>
      <w:i/>
      <w:iCs/>
      <w:color w:val="595959" w:themeColor="text1" w:themeTint="A6"/>
    </w:rPr>
  </w:style>
  <w:style w:type="character" w:customStyle="1" w:styleId="70">
    <w:name w:val="כותרת 7 תו"/>
    <w:basedOn w:val="a0"/>
    <w:link w:val="7"/>
    <w:uiPriority w:val="9"/>
    <w:semiHidden/>
    <w:rsid w:val="00964003"/>
    <w:rPr>
      <w:rFonts w:eastAsiaTheme="majorEastAsia" w:cstheme="majorBidi"/>
      <w:color w:val="595959" w:themeColor="text1" w:themeTint="A6"/>
    </w:rPr>
  </w:style>
  <w:style w:type="character" w:customStyle="1" w:styleId="80">
    <w:name w:val="כותרת 8 תו"/>
    <w:basedOn w:val="a0"/>
    <w:link w:val="8"/>
    <w:uiPriority w:val="9"/>
    <w:semiHidden/>
    <w:rsid w:val="00964003"/>
    <w:rPr>
      <w:rFonts w:eastAsiaTheme="majorEastAsia" w:cstheme="majorBidi"/>
      <w:i/>
      <w:iCs/>
      <w:color w:val="272727" w:themeColor="text1" w:themeTint="D8"/>
    </w:rPr>
  </w:style>
  <w:style w:type="character" w:customStyle="1" w:styleId="90">
    <w:name w:val="כותרת 9 תו"/>
    <w:basedOn w:val="a0"/>
    <w:link w:val="9"/>
    <w:uiPriority w:val="9"/>
    <w:semiHidden/>
    <w:rsid w:val="00964003"/>
    <w:rPr>
      <w:rFonts w:eastAsiaTheme="majorEastAsia" w:cstheme="majorBidi"/>
      <w:color w:val="272727" w:themeColor="text1" w:themeTint="D8"/>
    </w:rPr>
  </w:style>
  <w:style w:type="paragraph" w:styleId="a4">
    <w:name w:val="Title"/>
    <w:basedOn w:val="a"/>
    <w:next w:val="a"/>
    <w:link w:val="a5"/>
    <w:uiPriority w:val="10"/>
    <w:qFormat/>
    <w:rsid w:val="0096400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5">
    <w:name w:val="כותרת טקסט תו"/>
    <w:basedOn w:val="a0"/>
    <w:link w:val="a4"/>
    <w:uiPriority w:val="10"/>
    <w:rsid w:val="00964003"/>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964003"/>
    <w:pPr>
      <w:numPr>
        <w:ilvl w:val="1"/>
      </w:numPr>
    </w:pPr>
    <w:rPr>
      <w:rFonts w:eastAsiaTheme="majorEastAsia" w:cstheme="majorBidi"/>
      <w:color w:val="595959" w:themeColor="text1" w:themeTint="A6"/>
      <w:spacing w:val="15"/>
      <w:sz w:val="28"/>
      <w:szCs w:val="28"/>
    </w:rPr>
  </w:style>
  <w:style w:type="character" w:customStyle="1" w:styleId="a7">
    <w:name w:val="כותרת משנה תו"/>
    <w:basedOn w:val="a0"/>
    <w:link w:val="a6"/>
    <w:uiPriority w:val="11"/>
    <w:rsid w:val="00964003"/>
    <w:rPr>
      <w:rFonts w:eastAsiaTheme="majorEastAsia" w:cstheme="majorBidi"/>
      <w:color w:val="595959" w:themeColor="text1" w:themeTint="A6"/>
      <w:spacing w:val="15"/>
      <w:sz w:val="28"/>
      <w:szCs w:val="28"/>
    </w:rPr>
  </w:style>
  <w:style w:type="paragraph" w:styleId="a8">
    <w:name w:val="Quote"/>
    <w:basedOn w:val="a"/>
    <w:next w:val="a"/>
    <w:link w:val="a9"/>
    <w:uiPriority w:val="29"/>
    <w:qFormat/>
    <w:rsid w:val="00964003"/>
    <w:pPr>
      <w:spacing w:before="160"/>
      <w:jc w:val="center"/>
    </w:pPr>
    <w:rPr>
      <w:i/>
      <w:iCs/>
      <w:color w:val="404040" w:themeColor="text1" w:themeTint="BF"/>
    </w:rPr>
  </w:style>
  <w:style w:type="character" w:customStyle="1" w:styleId="a9">
    <w:name w:val="ציטוט תו"/>
    <w:basedOn w:val="a0"/>
    <w:link w:val="a8"/>
    <w:uiPriority w:val="29"/>
    <w:rsid w:val="00964003"/>
    <w:rPr>
      <w:i/>
      <w:iCs/>
      <w:color w:val="404040" w:themeColor="text1" w:themeTint="BF"/>
    </w:rPr>
  </w:style>
  <w:style w:type="character" w:styleId="aa">
    <w:name w:val="Intense Emphasis"/>
    <w:basedOn w:val="a0"/>
    <w:uiPriority w:val="21"/>
    <w:qFormat/>
    <w:rsid w:val="00964003"/>
    <w:rPr>
      <w:i/>
      <w:iCs/>
      <w:color w:val="0F4761" w:themeColor="accent1" w:themeShade="BF"/>
    </w:rPr>
  </w:style>
  <w:style w:type="paragraph" w:styleId="ab">
    <w:name w:val="Intense Quote"/>
    <w:basedOn w:val="a"/>
    <w:next w:val="a"/>
    <w:link w:val="ac"/>
    <w:uiPriority w:val="30"/>
    <w:qFormat/>
    <w:rsid w:val="0096400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964003"/>
    <w:rPr>
      <w:i/>
      <w:iCs/>
      <w:color w:val="0F4761" w:themeColor="accent1" w:themeShade="BF"/>
    </w:rPr>
  </w:style>
  <w:style w:type="character" w:styleId="ad">
    <w:name w:val="Intense Reference"/>
    <w:basedOn w:val="a0"/>
    <w:uiPriority w:val="32"/>
    <w:qFormat/>
    <w:rsid w:val="00964003"/>
    <w:rPr>
      <w:b/>
      <w:bCs/>
      <w:smallCaps/>
      <w:color w:val="0F4761" w:themeColor="accent1" w:themeShade="BF"/>
      <w:spacing w:val="5"/>
    </w:rPr>
  </w:style>
  <w:style w:type="paragraph" w:styleId="ae">
    <w:name w:val="header"/>
    <w:basedOn w:val="a"/>
    <w:link w:val="af"/>
    <w:uiPriority w:val="99"/>
    <w:unhideWhenUsed/>
    <w:rsid w:val="00964003"/>
    <w:pPr>
      <w:tabs>
        <w:tab w:val="center" w:pos="4153"/>
        <w:tab w:val="right" w:pos="8306"/>
      </w:tabs>
      <w:spacing w:after="0" w:line="240" w:lineRule="auto"/>
    </w:pPr>
  </w:style>
  <w:style w:type="character" w:customStyle="1" w:styleId="af">
    <w:name w:val="כותרת עליונה תו"/>
    <w:basedOn w:val="a0"/>
    <w:link w:val="ae"/>
    <w:uiPriority w:val="99"/>
    <w:rsid w:val="00964003"/>
  </w:style>
  <w:style w:type="paragraph" w:styleId="af0">
    <w:name w:val="footer"/>
    <w:basedOn w:val="a"/>
    <w:link w:val="af1"/>
    <w:uiPriority w:val="99"/>
    <w:unhideWhenUsed/>
    <w:rsid w:val="00964003"/>
    <w:pPr>
      <w:tabs>
        <w:tab w:val="center" w:pos="4153"/>
        <w:tab w:val="right" w:pos="8306"/>
      </w:tabs>
      <w:spacing w:after="0" w:line="240" w:lineRule="auto"/>
    </w:pPr>
  </w:style>
  <w:style w:type="character" w:customStyle="1" w:styleId="af1">
    <w:name w:val="כותרת תחתונה תו"/>
    <w:basedOn w:val="a0"/>
    <w:link w:val="af0"/>
    <w:uiPriority w:val="99"/>
    <w:rsid w:val="00964003"/>
  </w:style>
  <w:style w:type="character" w:styleId="Hyperlink">
    <w:name w:val="Hyperlink"/>
    <w:basedOn w:val="a0"/>
    <w:uiPriority w:val="99"/>
    <w:unhideWhenUsed/>
    <w:rsid w:val="007A291F"/>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tova@benari.org.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12</Pages>
  <Words>3576</Words>
  <Characters>19154</Characters>
  <Application>Microsoft Office Word</Application>
  <DocSecurity>0</DocSecurity>
  <Lines>433</Lines>
  <Paragraphs>139</Paragraphs>
  <ScaleCrop>false</ScaleCrop>
  <Company>Microsoft</Company>
  <LinksUpToDate>false</LinksUpToDate>
  <CharactersWithSpaces>22847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Tova Ben Ari</dc:creator>
  <cp:keywords/>
  <dc:description/>
  <cp:lastModifiedBy>Tova Ben Ari</cp:lastModifiedBy>
  <cp:revision>3</cp:revision>
  <dcterms:created xsi:type="dcterms:W3CDTF">2026-02-02T20:52:00Z</dcterms:created>
  <dcterms:modified xsi:type="dcterms:W3CDTF">2026-04-12T05:57:00Z</dcterms:modified>
</cp:coreProperties>
</file>